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677BC5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Default="00CF4368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5508D4" w:rsidRDefault="005508D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Pr="00D03D00" w:rsidRDefault="00F0291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3D00">
        <w:rPr>
          <w:rFonts w:ascii="Times New Roman" w:hAnsi="Times New Roman"/>
          <w:b/>
          <w:sz w:val="28"/>
          <w:szCs w:val="28"/>
        </w:rPr>
        <w:t xml:space="preserve">Выполнить от руки в тетради </w:t>
      </w:r>
      <w:r w:rsidR="00677BC5"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Pr="00D03D00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D03D00" w:rsidRDefault="00D03D00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21D3" w:rsidRPr="000721D3" w:rsidRDefault="00440619" w:rsidP="000721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21D3">
        <w:rPr>
          <w:rFonts w:ascii="Times New Roman" w:hAnsi="Times New Roman"/>
          <w:b/>
          <w:sz w:val="28"/>
          <w:szCs w:val="28"/>
        </w:rPr>
        <w:t>Задания:</w:t>
      </w:r>
      <w:r w:rsidR="000721D3" w:rsidRPr="000721D3">
        <w:rPr>
          <w:rFonts w:ascii="Times New Roman" w:hAnsi="Times New Roman"/>
          <w:b/>
          <w:sz w:val="28"/>
          <w:szCs w:val="28"/>
        </w:rPr>
        <w:t xml:space="preserve"> Выполнить практическую работу № 12</w:t>
      </w:r>
    </w:p>
    <w:p w:rsidR="000721D3" w:rsidRPr="000721D3" w:rsidRDefault="000721D3" w:rsidP="000721D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21D3">
        <w:rPr>
          <w:rFonts w:ascii="Times New Roman" w:hAnsi="Times New Roman"/>
          <w:b/>
          <w:sz w:val="28"/>
          <w:szCs w:val="28"/>
        </w:rPr>
        <w:t xml:space="preserve">Тема: </w:t>
      </w:r>
      <w:r w:rsidRPr="000721D3">
        <w:rPr>
          <w:rFonts w:ascii="Times New Roman" w:hAnsi="Times New Roman"/>
          <w:bCs/>
          <w:sz w:val="28"/>
          <w:szCs w:val="28"/>
        </w:rPr>
        <w:t>Составление картосхемы международных экономических связей России.</w:t>
      </w:r>
    </w:p>
    <w:p w:rsidR="000721D3" w:rsidRPr="000721D3" w:rsidRDefault="000721D3" w:rsidP="000721D3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721D3">
        <w:rPr>
          <w:b/>
          <w:bCs/>
          <w:sz w:val="28"/>
          <w:szCs w:val="28"/>
        </w:rPr>
        <w:t xml:space="preserve">Цель: </w:t>
      </w:r>
      <w:r w:rsidRPr="000721D3">
        <w:rPr>
          <w:bCs/>
          <w:sz w:val="28"/>
          <w:szCs w:val="28"/>
        </w:rPr>
        <w:t xml:space="preserve">отработать умения строить картосхемы, отражающие внешние экономические связи России. </w:t>
      </w:r>
    </w:p>
    <w:p w:rsidR="000721D3" w:rsidRPr="000721D3" w:rsidRDefault="000721D3" w:rsidP="000721D3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721D3">
        <w:rPr>
          <w:b/>
          <w:bCs/>
          <w:sz w:val="28"/>
          <w:szCs w:val="28"/>
        </w:rPr>
        <w:t xml:space="preserve">Оборудование: </w:t>
      </w:r>
      <w:r w:rsidRPr="000721D3">
        <w:rPr>
          <w:sz w:val="28"/>
          <w:szCs w:val="28"/>
        </w:rPr>
        <w:t>текст учебника ”География” Е.В. Баранчиков, карты атла</w:t>
      </w:r>
      <w:r w:rsidR="0083568A">
        <w:rPr>
          <w:sz w:val="28"/>
          <w:szCs w:val="28"/>
        </w:rPr>
        <w:t>са</w:t>
      </w:r>
      <w:r w:rsidR="00B13C45">
        <w:rPr>
          <w:sz w:val="28"/>
          <w:szCs w:val="28"/>
        </w:rPr>
        <w:t xml:space="preserve"> 9 класса</w:t>
      </w:r>
      <w:r w:rsidRPr="000721D3">
        <w:rPr>
          <w:sz w:val="28"/>
          <w:szCs w:val="28"/>
        </w:rPr>
        <w:t>, контурная карта мира</w:t>
      </w:r>
      <w:r w:rsidR="0083568A">
        <w:rPr>
          <w:sz w:val="28"/>
          <w:szCs w:val="28"/>
        </w:rPr>
        <w:t>.</w:t>
      </w:r>
    </w:p>
    <w:p w:rsidR="000721D3" w:rsidRPr="000721D3" w:rsidRDefault="000721D3" w:rsidP="000721D3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721D3">
        <w:rPr>
          <w:b/>
          <w:bCs/>
          <w:sz w:val="28"/>
          <w:szCs w:val="28"/>
        </w:rPr>
        <w:t>Ход работы:</w:t>
      </w:r>
    </w:p>
    <w:p w:rsidR="000721D3" w:rsidRPr="000721D3" w:rsidRDefault="000721D3" w:rsidP="000721D3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21D3">
        <w:rPr>
          <w:rFonts w:ascii="Times New Roman" w:hAnsi="Times New Roman"/>
          <w:sz w:val="28"/>
          <w:szCs w:val="28"/>
        </w:rPr>
        <w:t xml:space="preserve">Используя карты атласа, текст учебника и справочную литературу, на контурной карте мира стрелками различного цвета нанесите пути транспортировки </w:t>
      </w:r>
      <w:r w:rsidRPr="003B2C03">
        <w:rPr>
          <w:rFonts w:ascii="Times New Roman" w:hAnsi="Times New Roman"/>
          <w:b/>
          <w:sz w:val="28"/>
          <w:szCs w:val="28"/>
          <w:u w:val="single"/>
        </w:rPr>
        <w:t>основных экспортных товаров России</w:t>
      </w:r>
      <w:r w:rsidRPr="000721D3">
        <w:rPr>
          <w:rFonts w:ascii="Times New Roman" w:hAnsi="Times New Roman"/>
          <w:sz w:val="28"/>
          <w:szCs w:val="28"/>
        </w:rPr>
        <w:t xml:space="preserve">. </w:t>
      </w:r>
    </w:p>
    <w:p w:rsidR="000721D3" w:rsidRPr="000721D3" w:rsidRDefault="000721D3" w:rsidP="000721D3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21D3">
        <w:rPr>
          <w:rFonts w:ascii="Times New Roman" w:hAnsi="Times New Roman"/>
          <w:sz w:val="28"/>
          <w:szCs w:val="28"/>
        </w:rPr>
        <w:t xml:space="preserve">Подпишите названия стран - </w:t>
      </w:r>
      <w:r w:rsidRPr="003B2C03">
        <w:rPr>
          <w:rFonts w:ascii="Times New Roman" w:hAnsi="Times New Roman"/>
          <w:b/>
          <w:sz w:val="28"/>
          <w:szCs w:val="28"/>
          <w:u w:val="single"/>
        </w:rPr>
        <w:t xml:space="preserve">основных потребителей российской продукции. </w:t>
      </w:r>
    </w:p>
    <w:p w:rsidR="000721D3" w:rsidRPr="003B2C03" w:rsidRDefault="000721D3" w:rsidP="000721D3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1D3">
        <w:rPr>
          <w:rFonts w:ascii="Times New Roman" w:hAnsi="Times New Roman"/>
          <w:sz w:val="28"/>
          <w:szCs w:val="28"/>
        </w:rPr>
        <w:t xml:space="preserve">Нанесите стрелками разного цвета </w:t>
      </w:r>
      <w:r w:rsidRPr="003B2C03">
        <w:rPr>
          <w:rFonts w:ascii="Times New Roman" w:hAnsi="Times New Roman"/>
          <w:b/>
          <w:sz w:val="28"/>
          <w:szCs w:val="28"/>
          <w:u w:val="single"/>
        </w:rPr>
        <w:t xml:space="preserve">основные пути российского импорта. </w:t>
      </w:r>
    </w:p>
    <w:p w:rsidR="000721D3" w:rsidRPr="000721D3" w:rsidRDefault="000721D3" w:rsidP="000721D3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21D3">
        <w:rPr>
          <w:rFonts w:ascii="Times New Roman" w:hAnsi="Times New Roman"/>
          <w:sz w:val="28"/>
          <w:szCs w:val="28"/>
        </w:rPr>
        <w:t xml:space="preserve">Подпишите названия основных </w:t>
      </w:r>
      <w:r w:rsidRPr="003B2C03">
        <w:rPr>
          <w:rFonts w:ascii="Times New Roman" w:hAnsi="Times New Roman"/>
          <w:b/>
          <w:sz w:val="28"/>
          <w:szCs w:val="28"/>
          <w:u w:val="single"/>
        </w:rPr>
        <w:t>стран – поставщиков России</w:t>
      </w:r>
      <w:r w:rsidRPr="000721D3">
        <w:rPr>
          <w:rFonts w:ascii="Times New Roman" w:hAnsi="Times New Roman"/>
          <w:sz w:val="28"/>
          <w:szCs w:val="28"/>
        </w:rPr>
        <w:t xml:space="preserve">. </w:t>
      </w:r>
    </w:p>
    <w:p w:rsidR="000721D3" w:rsidRDefault="000721D3" w:rsidP="000721D3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21D3">
        <w:rPr>
          <w:rFonts w:ascii="Times New Roman" w:hAnsi="Times New Roman"/>
          <w:sz w:val="28"/>
          <w:szCs w:val="28"/>
        </w:rPr>
        <w:t xml:space="preserve">Сделайте вывод о главных внешнеэкономических партнёрах России и о структуре её импорта и экспорта. </w:t>
      </w:r>
    </w:p>
    <w:p w:rsidR="003B2C03" w:rsidRDefault="003B2C03" w:rsidP="003B2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2C03" w:rsidRDefault="003B2C03" w:rsidP="003B2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2C03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образец выполнения практической работы на примере экспорта и импорта легковых автомобилей представлен ниже.</w:t>
      </w:r>
    </w:p>
    <w:p w:rsidR="003B2C03" w:rsidRDefault="003B2C03" w:rsidP="003B2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2C03" w:rsidRDefault="003B2C03" w:rsidP="003B2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2C03" w:rsidRDefault="003B2C03" w:rsidP="003B2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3B2C03" w:rsidSect="00072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C03" w:rsidRDefault="003B2C03" w:rsidP="003B2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86850" cy="5191125"/>
            <wp:effectExtent l="19050" t="0" r="0" b="0"/>
            <wp:docPr id="1" name="Рисунок 1" descr="https://www.autostat.ru/application/includes/blocks/big_photo/images/cache/000/036/112/6597471d-670-0.jpg?_=146650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stat.ru/application/includes/blocks/big_photo/images/cache/000/036/112/6597471d-670-0.jpg?_=14665072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03" w:rsidRPr="000721D3" w:rsidRDefault="003B2C03" w:rsidP="003B2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B2C03" w:rsidRPr="000721D3" w:rsidSect="003B2C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63" w:rsidRDefault="00D06D63" w:rsidP="00E162D1">
      <w:pPr>
        <w:spacing w:after="0" w:line="240" w:lineRule="auto"/>
      </w:pPr>
      <w:r>
        <w:separator/>
      </w:r>
    </w:p>
  </w:endnote>
  <w:endnote w:type="continuationSeparator" w:id="0">
    <w:p w:rsidR="00D06D63" w:rsidRDefault="00D06D63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63" w:rsidRDefault="00D06D63" w:rsidP="00E162D1">
      <w:pPr>
        <w:spacing w:after="0" w:line="240" w:lineRule="auto"/>
      </w:pPr>
      <w:r>
        <w:separator/>
      </w:r>
    </w:p>
  </w:footnote>
  <w:footnote w:type="continuationSeparator" w:id="0">
    <w:p w:rsidR="00D06D63" w:rsidRDefault="00D06D63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6916D1F6"/>
    <w:lvl w:ilvl="0" w:tplc="5882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A549E1"/>
    <w:multiLevelType w:val="hybridMultilevel"/>
    <w:tmpl w:val="F81A9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2D0D45"/>
    <w:multiLevelType w:val="multilevel"/>
    <w:tmpl w:val="781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373AC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22B4D"/>
    <w:multiLevelType w:val="hybridMultilevel"/>
    <w:tmpl w:val="4A6A35E6"/>
    <w:lvl w:ilvl="0" w:tplc="90E6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6762F0"/>
    <w:multiLevelType w:val="hybridMultilevel"/>
    <w:tmpl w:val="C4080B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80016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721D3"/>
    <w:rsid w:val="00114983"/>
    <w:rsid w:val="001D6A87"/>
    <w:rsid w:val="00231578"/>
    <w:rsid w:val="00274938"/>
    <w:rsid w:val="002B0E28"/>
    <w:rsid w:val="002D43AD"/>
    <w:rsid w:val="003668F9"/>
    <w:rsid w:val="003904EB"/>
    <w:rsid w:val="00391F5D"/>
    <w:rsid w:val="003B2C03"/>
    <w:rsid w:val="003F2143"/>
    <w:rsid w:val="004344F6"/>
    <w:rsid w:val="00440619"/>
    <w:rsid w:val="00444EED"/>
    <w:rsid w:val="004844EF"/>
    <w:rsid w:val="004A4DAB"/>
    <w:rsid w:val="004D3D96"/>
    <w:rsid w:val="004F5BBC"/>
    <w:rsid w:val="005508D4"/>
    <w:rsid w:val="005E5D22"/>
    <w:rsid w:val="00677BC5"/>
    <w:rsid w:val="00730E4B"/>
    <w:rsid w:val="00733A71"/>
    <w:rsid w:val="0076011A"/>
    <w:rsid w:val="0083568A"/>
    <w:rsid w:val="008408E2"/>
    <w:rsid w:val="00841E32"/>
    <w:rsid w:val="008A017B"/>
    <w:rsid w:val="008F38EA"/>
    <w:rsid w:val="009B4896"/>
    <w:rsid w:val="009D2DD6"/>
    <w:rsid w:val="00B137D2"/>
    <w:rsid w:val="00B13C45"/>
    <w:rsid w:val="00B6223F"/>
    <w:rsid w:val="00CA2314"/>
    <w:rsid w:val="00CF4368"/>
    <w:rsid w:val="00D03D00"/>
    <w:rsid w:val="00D06D63"/>
    <w:rsid w:val="00DD1EA5"/>
    <w:rsid w:val="00E162D1"/>
    <w:rsid w:val="00EE0593"/>
    <w:rsid w:val="00F02914"/>
    <w:rsid w:val="00F21968"/>
    <w:rsid w:val="00F31059"/>
    <w:rsid w:val="00F665C9"/>
    <w:rsid w:val="00F67B15"/>
    <w:rsid w:val="00FB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9E62-53DB-414F-AFC5-F34C14F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105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1059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4A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27</cp:revision>
  <dcterms:created xsi:type="dcterms:W3CDTF">2020-03-24T08:50:00Z</dcterms:created>
  <dcterms:modified xsi:type="dcterms:W3CDTF">2020-04-27T14:27:00Z</dcterms:modified>
</cp:coreProperties>
</file>