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9" w:rsidRDefault="007C0B39" w:rsidP="00E83DB1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7C0B39" w:rsidRDefault="007C0B39" w:rsidP="00D02E5B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7C0B39" w:rsidRDefault="007C0B39" w:rsidP="00D02E5B">
      <w:pPr>
        <w:jc w:val="center"/>
        <w:rPr>
          <w:b/>
          <w:bCs/>
        </w:rPr>
      </w:pPr>
    </w:p>
    <w:p w:rsidR="007C0B39" w:rsidRDefault="007C0B39" w:rsidP="00D02E5B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7C0B39" w:rsidRDefault="007C0B39" w:rsidP="00A17151">
      <w:pPr>
        <w:jc w:val="both"/>
      </w:pPr>
    </w:p>
    <w:p w:rsidR="007C0B39" w:rsidRDefault="007C0B39" w:rsidP="00A17151">
      <w:pPr>
        <w:jc w:val="both"/>
      </w:pPr>
      <w:r>
        <w:t>- Внимательно прочитайте тему. Определите круг вопросов, которые должны быть освещены.</w:t>
      </w:r>
    </w:p>
    <w:p w:rsidR="007C0B39" w:rsidRDefault="007C0B39" w:rsidP="00A17151">
      <w:pPr>
        <w:jc w:val="both"/>
      </w:pPr>
      <w:r>
        <w:t xml:space="preserve">- Ознакомьтесь с теоретическим материалом. Все ли вам понятно? </w:t>
      </w:r>
    </w:p>
    <w:p w:rsidR="007C0B39" w:rsidRDefault="007C0B39" w:rsidP="00A17151">
      <w:pPr>
        <w:jc w:val="both"/>
      </w:pPr>
      <w:r>
        <w:t>- Ответьте (устно) на контрольные вопросы к теме. В случае затруднения вновь обратитесь к тем положениям теоретического материала,  в которых освещены эти вопросы.</w:t>
      </w:r>
    </w:p>
    <w:p w:rsidR="007C0B39" w:rsidRDefault="007C0B39" w:rsidP="00A17151">
      <w:pPr>
        <w:jc w:val="both"/>
      </w:pPr>
      <w:r>
        <w:t>- После изучения теоретической части переходите к тренировочным упражнениям.</w:t>
      </w:r>
    </w:p>
    <w:p w:rsidR="007C0B39" w:rsidRDefault="007C0B39" w:rsidP="00A17151">
      <w:pPr>
        <w:jc w:val="both"/>
      </w:pPr>
    </w:p>
    <w:p w:rsidR="007C0B39" w:rsidRDefault="007C0B39" w:rsidP="008175C0">
      <w:pPr>
        <w:jc w:val="center"/>
        <w:rPr>
          <w:b/>
          <w:bCs/>
        </w:rPr>
      </w:pPr>
      <w:r>
        <w:rPr>
          <w:b/>
          <w:bCs/>
        </w:rPr>
        <w:t>Тема:  Бессоюзное сложное предложение</w:t>
      </w:r>
    </w:p>
    <w:p w:rsidR="007C0B39" w:rsidRDefault="007C0B39" w:rsidP="008175C0">
      <w:pPr>
        <w:jc w:val="center"/>
        <w:rPr>
          <w:b/>
          <w:bCs/>
        </w:rPr>
      </w:pPr>
    </w:p>
    <w:p w:rsidR="007C0B39" w:rsidRDefault="007C0B39" w:rsidP="00DD7489">
      <w:pPr>
        <w:jc w:val="both"/>
      </w:pPr>
      <w:r>
        <w:tab/>
      </w:r>
      <w:r w:rsidRPr="00DD7489">
        <w:rPr>
          <w:b/>
          <w:bCs/>
        </w:rPr>
        <w:t>Бессоюзное сложное предложение</w:t>
      </w:r>
      <w:r>
        <w:t xml:space="preserve"> – это такое сложное предложение, в котором простые предложения объединены без союзов или союзных слов. Средства их связи – содержание и интонация:</w:t>
      </w:r>
    </w:p>
    <w:p w:rsidR="007C0B39" w:rsidRDefault="007C0B39" w:rsidP="00DD7489">
      <w:pPr>
        <w:jc w:val="both"/>
      </w:pPr>
      <w:r>
        <w:tab/>
        <w:t>Луны не было на небе: она в ту пору поздно всходила (простые предложения объединены содержанием (общая тема) и интонацией (причина).</w:t>
      </w:r>
    </w:p>
    <w:p w:rsidR="007C0B39" w:rsidRDefault="007C0B39" w:rsidP="008C15D7">
      <w:pPr>
        <w:ind w:firstLine="708"/>
        <w:jc w:val="both"/>
      </w:pPr>
      <w:r>
        <w:t>В бессоюзных сложных предложениях ставятся следующие знаки препинания:</w:t>
      </w:r>
    </w:p>
    <w:p w:rsidR="007C0B39" w:rsidRDefault="007C0B39" w:rsidP="00DD7489">
      <w:pPr>
        <w:jc w:val="both"/>
      </w:pPr>
      <w:r w:rsidRPr="00030311">
        <w:rPr>
          <w:b/>
          <w:bCs/>
        </w:rPr>
        <w:t>1. Запятая</w:t>
      </w:r>
      <w:r>
        <w:t xml:space="preserve"> ставится в том случае, когда предложения обозначают одновременно или последовательно происходящие события, тесно связаны между собой по смыслу и кратки:</w:t>
      </w:r>
    </w:p>
    <w:p w:rsidR="007C0B39" w:rsidRDefault="007C0B39" w:rsidP="00DD7489">
      <w:pPr>
        <w:jc w:val="both"/>
      </w:pPr>
      <w:r>
        <w:tab/>
        <w:t>Дорога стала ухабистее, колеса начали задевать за сучки.</w:t>
      </w:r>
    </w:p>
    <w:p w:rsidR="007C0B39" w:rsidRDefault="007C0B39" w:rsidP="00DD7489">
      <w:pPr>
        <w:jc w:val="both"/>
      </w:pPr>
      <w:r w:rsidRPr="00030311">
        <w:rPr>
          <w:b/>
          <w:bCs/>
        </w:rPr>
        <w:t>2. Точка с запятой</w:t>
      </w:r>
      <w:r>
        <w:t xml:space="preserve"> ставится тогда, когда предложения менее связаны по смыслу и более распространены:</w:t>
      </w:r>
    </w:p>
    <w:p w:rsidR="007C0B39" w:rsidRDefault="007C0B39" w:rsidP="00DD7489">
      <w:pPr>
        <w:jc w:val="both"/>
      </w:pPr>
      <w:r>
        <w:tab/>
        <w:t>В тихие июльские дни краски все смягчены, светлы, но не ярки; на всем лежит печать какой-то трогательности и нежности.</w:t>
      </w:r>
    </w:p>
    <w:p w:rsidR="007C0B39" w:rsidRDefault="007C0B39" w:rsidP="00DD7489">
      <w:pPr>
        <w:jc w:val="both"/>
      </w:pPr>
      <w:r w:rsidRPr="00030311">
        <w:rPr>
          <w:b/>
          <w:bCs/>
        </w:rPr>
        <w:t>3. Двоеточие</w:t>
      </w:r>
      <w:r>
        <w:t xml:space="preserve"> ставится в следующих трех случаях:</w:t>
      </w:r>
    </w:p>
    <w:p w:rsidR="007C0B39" w:rsidRDefault="007C0B39" w:rsidP="00DD7489">
      <w:pPr>
        <w:jc w:val="both"/>
      </w:pPr>
      <w:r>
        <w:t xml:space="preserve">а) когда второе предложение указывает </w:t>
      </w:r>
      <w:r w:rsidRPr="00030311">
        <w:rPr>
          <w:b/>
          <w:bCs/>
        </w:rPr>
        <w:t>причину</w:t>
      </w:r>
      <w:r>
        <w:t xml:space="preserve"> того, о чем говорится в первом. Между частями можно поставить союз </w:t>
      </w:r>
      <w:r w:rsidRPr="00030311">
        <w:rPr>
          <w:b/>
          <w:bCs/>
        </w:rPr>
        <w:t>потому что</w:t>
      </w:r>
      <w:r>
        <w:t>:</w:t>
      </w:r>
    </w:p>
    <w:p w:rsidR="007C0B39" w:rsidRDefault="007C0B39" w:rsidP="00030311">
      <w:pPr>
        <w:jc w:val="both"/>
      </w:pPr>
      <w:r>
        <w:tab/>
        <w:t xml:space="preserve">Любите книгу: она поможет вам разобраться в пестрой путанице мыслей. - Любите книгу, </w:t>
      </w:r>
      <w:r w:rsidRPr="00030311">
        <w:rPr>
          <w:b/>
          <w:bCs/>
        </w:rPr>
        <w:t xml:space="preserve">потому что </w:t>
      </w:r>
      <w:r>
        <w:t xml:space="preserve">она поможет вам разобраться в пестрой путанице мыслей. </w:t>
      </w:r>
    </w:p>
    <w:p w:rsidR="007C0B39" w:rsidRDefault="007C0B39" w:rsidP="00030311">
      <w:pPr>
        <w:jc w:val="both"/>
      </w:pPr>
      <w:r>
        <w:t xml:space="preserve">б) когда второе предложение </w:t>
      </w:r>
      <w:r w:rsidRPr="00030311">
        <w:rPr>
          <w:b/>
          <w:bCs/>
        </w:rPr>
        <w:t>поясняет</w:t>
      </w:r>
      <w:r>
        <w:t xml:space="preserve"> первое. Между частями можно вставить </w:t>
      </w:r>
      <w:r w:rsidRPr="00030311">
        <w:rPr>
          <w:b/>
          <w:bCs/>
        </w:rPr>
        <w:t>а именно</w:t>
      </w:r>
      <w:r>
        <w:t xml:space="preserve">: </w:t>
      </w:r>
    </w:p>
    <w:p w:rsidR="007C0B39" w:rsidRDefault="007C0B39" w:rsidP="00030311">
      <w:pPr>
        <w:jc w:val="both"/>
      </w:pPr>
      <w:r>
        <w:tab/>
        <w:t xml:space="preserve">Степь весело пестреет цветами: ярко желтеет дрок, скромно синеют колокольчики. - Степь весело пестреет цветами, </w:t>
      </w:r>
      <w:r w:rsidRPr="00030311">
        <w:rPr>
          <w:b/>
          <w:bCs/>
        </w:rPr>
        <w:t>а именно</w:t>
      </w:r>
      <w:r>
        <w:t>: ярко желтеет дрок, скромно синеют колокольчики.</w:t>
      </w:r>
    </w:p>
    <w:p w:rsidR="007C0B39" w:rsidRDefault="007C0B39" w:rsidP="00030311">
      <w:pPr>
        <w:jc w:val="both"/>
      </w:pPr>
      <w:r>
        <w:t xml:space="preserve">в) когда второе предложение </w:t>
      </w:r>
      <w:r w:rsidRPr="008C15D7">
        <w:rPr>
          <w:b/>
          <w:bCs/>
        </w:rPr>
        <w:t>дополняет</w:t>
      </w:r>
      <w:r>
        <w:t xml:space="preserve"> первое. Между частями можно поставить союз </w:t>
      </w:r>
      <w:r w:rsidRPr="001D1E30">
        <w:rPr>
          <w:b/>
          <w:bCs/>
        </w:rPr>
        <w:t>что</w:t>
      </w:r>
      <w:r>
        <w:t>:</w:t>
      </w:r>
    </w:p>
    <w:p w:rsidR="007C0B39" w:rsidRDefault="007C0B39" w:rsidP="001D1E30">
      <w:pPr>
        <w:jc w:val="both"/>
      </w:pPr>
      <w:r>
        <w:tab/>
        <w:t xml:space="preserve">Вдруг я чувствую: кто-то берет меня за плечо и толкает. -  Вдруг я чувствую, </w:t>
      </w:r>
      <w:r w:rsidRPr="001D1E30">
        <w:rPr>
          <w:b/>
          <w:bCs/>
        </w:rPr>
        <w:t>что</w:t>
      </w:r>
      <w:r>
        <w:t xml:space="preserve"> кто-то берет меня за плечо и толкает.</w:t>
      </w:r>
    </w:p>
    <w:p w:rsidR="007C0B39" w:rsidRDefault="007C0B39" w:rsidP="001D1E30">
      <w:pPr>
        <w:jc w:val="both"/>
        <w:rPr>
          <w:b/>
          <w:bCs/>
        </w:rPr>
      </w:pPr>
      <w:r>
        <w:tab/>
        <w:t xml:space="preserve">Иногда в первом предложении опускаются слова: </w:t>
      </w:r>
      <w:r w:rsidRPr="001D1E30">
        <w:rPr>
          <w:b/>
          <w:bCs/>
        </w:rPr>
        <w:t>и увидел, и услышал, и почувствовал и т.д.:</w:t>
      </w:r>
    </w:p>
    <w:p w:rsidR="007C0B39" w:rsidRDefault="007C0B39" w:rsidP="001D1E30">
      <w:pPr>
        <w:jc w:val="both"/>
      </w:pPr>
      <w:r>
        <w:rPr>
          <w:b/>
          <w:bCs/>
        </w:rPr>
        <w:tab/>
      </w:r>
      <w:r w:rsidRPr="001D1E30">
        <w:t xml:space="preserve">Я поднял голову: перед огнем сидела мельничиха. - </w:t>
      </w:r>
      <w:r>
        <w:t xml:space="preserve">Я поднял голову </w:t>
      </w:r>
      <w:r w:rsidRPr="001D1E30">
        <w:rPr>
          <w:b/>
          <w:bCs/>
        </w:rPr>
        <w:t>и увидел, что</w:t>
      </w:r>
      <w:r w:rsidRPr="001D1E30">
        <w:t xml:space="preserve"> перед огнем сидела мельничиха</w:t>
      </w:r>
      <w:r>
        <w:t>.</w:t>
      </w:r>
    </w:p>
    <w:p w:rsidR="007C0B39" w:rsidRDefault="007C0B39" w:rsidP="001D1E30">
      <w:pPr>
        <w:jc w:val="both"/>
      </w:pPr>
      <w:r w:rsidRPr="001D1E30">
        <w:rPr>
          <w:b/>
          <w:bCs/>
        </w:rPr>
        <w:t>4. Тире</w:t>
      </w:r>
      <w:r>
        <w:t xml:space="preserve"> ставится в следующих случаях:</w:t>
      </w:r>
    </w:p>
    <w:p w:rsidR="007C0B39" w:rsidRPr="001D1E30" w:rsidRDefault="007C0B39" w:rsidP="001D1E30">
      <w:pPr>
        <w:jc w:val="both"/>
        <w:rPr>
          <w:b/>
          <w:bCs/>
        </w:rPr>
      </w:pPr>
      <w:r>
        <w:t xml:space="preserve">а) если предложения рисуют </w:t>
      </w:r>
      <w:r w:rsidRPr="001D1E30">
        <w:rPr>
          <w:b/>
          <w:bCs/>
        </w:rPr>
        <w:t>быструю смену событий</w:t>
      </w:r>
      <w:r>
        <w:t xml:space="preserve"> или </w:t>
      </w:r>
      <w:r w:rsidRPr="001D1E30">
        <w:rPr>
          <w:b/>
          <w:bCs/>
        </w:rPr>
        <w:t>неожиданный результат</w:t>
      </w:r>
      <w:r>
        <w:rPr>
          <w:b/>
          <w:bCs/>
        </w:rPr>
        <w:t xml:space="preserve">. </w:t>
      </w:r>
      <w:r w:rsidRPr="001D1E30">
        <w:t>Между частями можно поставить союз</w:t>
      </w:r>
      <w:r>
        <w:rPr>
          <w:b/>
          <w:bCs/>
        </w:rPr>
        <w:t xml:space="preserve"> и</w:t>
      </w:r>
      <w:r w:rsidRPr="001D1E30">
        <w:rPr>
          <w:b/>
          <w:bCs/>
        </w:rPr>
        <w:t>:</w:t>
      </w:r>
    </w:p>
    <w:p w:rsidR="007C0B39" w:rsidRDefault="007C0B39" w:rsidP="001D1E30">
      <w:pPr>
        <w:jc w:val="both"/>
      </w:pPr>
      <w:r>
        <w:tab/>
        <w:t>Сыр выпал – с ним была плутовка такова.- Сыр выпал, и с ним была плутовка такова.</w:t>
      </w:r>
    </w:p>
    <w:p w:rsidR="007C0B39" w:rsidRDefault="007C0B39" w:rsidP="001D1E30">
      <w:pPr>
        <w:jc w:val="both"/>
      </w:pPr>
      <w:r>
        <w:t xml:space="preserve">б) если в предложении содержится </w:t>
      </w:r>
      <w:r w:rsidRPr="001D1E30">
        <w:rPr>
          <w:b/>
          <w:bCs/>
        </w:rPr>
        <w:t>противопоставление.</w:t>
      </w:r>
      <w:r>
        <w:t xml:space="preserve"> Между частями можно поставить  союзы </w:t>
      </w:r>
      <w:r w:rsidRPr="001D1E30">
        <w:rPr>
          <w:b/>
          <w:bCs/>
        </w:rPr>
        <w:t>но, а</w:t>
      </w:r>
      <w:r>
        <w:t>:</w:t>
      </w:r>
    </w:p>
    <w:p w:rsidR="007C0B39" w:rsidRDefault="007C0B39" w:rsidP="001D1E30">
      <w:pPr>
        <w:jc w:val="both"/>
      </w:pPr>
      <w:r>
        <w:tab/>
        <w:t xml:space="preserve">Ввысь взлетает Сокол – жмется Уж к земле. – Ввысь взлетает Сокол, </w:t>
      </w:r>
      <w:r w:rsidRPr="001D1E30">
        <w:rPr>
          <w:b/>
          <w:bCs/>
        </w:rPr>
        <w:t xml:space="preserve">а </w:t>
      </w:r>
      <w:r>
        <w:t>жмется Уж к земле.</w:t>
      </w:r>
    </w:p>
    <w:p w:rsidR="007C0B39" w:rsidRDefault="007C0B39" w:rsidP="001D1E30">
      <w:pPr>
        <w:jc w:val="both"/>
      </w:pPr>
      <w:r>
        <w:t xml:space="preserve">в) если первое предложение обозначает </w:t>
      </w:r>
      <w:r w:rsidRPr="001D1E30">
        <w:rPr>
          <w:b/>
          <w:bCs/>
        </w:rPr>
        <w:t>время</w:t>
      </w:r>
      <w:r>
        <w:t xml:space="preserve"> или </w:t>
      </w:r>
      <w:r w:rsidRPr="00DD56CF">
        <w:rPr>
          <w:b/>
          <w:bCs/>
        </w:rPr>
        <w:t>условие</w:t>
      </w:r>
      <w:r>
        <w:t xml:space="preserve"> совершения действия, о котором говорится во втором предложении. В первое предложение можно вставить союзы </w:t>
      </w:r>
      <w:r w:rsidRPr="00DD56CF">
        <w:rPr>
          <w:b/>
          <w:bCs/>
        </w:rPr>
        <w:t>когда, если</w:t>
      </w:r>
      <w:r>
        <w:t>:</w:t>
      </w:r>
    </w:p>
    <w:p w:rsidR="007C0B39" w:rsidRDefault="007C0B39" w:rsidP="001D1E30">
      <w:pPr>
        <w:jc w:val="both"/>
      </w:pPr>
      <w:r>
        <w:tab/>
        <w:t xml:space="preserve">Лес рубят – щепки летят. – </w:t>
      </w:r>
      <w:r w:rsidRPr="00DD56CF">
        <w:rPr>
          <w:b/>
          <w:bCs/>
        </w:rPr>
        <w:t>Когда</w:t>
      </w:r>
      <w:r>
        <w:t xml:space="preserve"> лес рубят,  щепки летят.</w:t>
      </w:r>
    </w:p>
    <w:p w:rsidR="007C0B39" w:rsidRDefault="007C0B39" w:rsidP="001D1E30">
      <w:pPr>
        <w:jc w:val="both"/>
        <w:rPr>
          <w:b/>
          <w:bCs/>
        </w:rPr>
      </w:pPr>
      <w:r>
        <w:t xml:space="preserve">г) если то, о чем говорится в одном предложении, </w:t>
      </w:r>
      <w:r w:rsidRPr="00DD56CF">
        <w:rPr>
          <w:b/>
          <w:bCs/>
        </w:rPr>
        <w:t>сравнивается</w:t>
      </w:r>
      <w:r>
        <w:t xml:space="preserve"> с тем, что сказано в другом. Между частями можно вставить </w:t>
      </w:r>
      <w:r w:rsidRPr="00DD56CF">
        <w:rPr>
          <w:b/>
          <w:bCs/>
        </w:rPr>
        <w:t>сравнительные союзы как, словно, будто, как будто, точно и т.п.:</w:t>
      </w:r>
    </w:p>
    <w:p w:rsidR="007C0B39" w:rsidRDefault="007C0B39" w:rsidP="00DD56CF">
      <w:pPr>
        <w:jc w:val="both"/>
      </w:pPr>
      <w:r>
        <w:rPr>
          <w:b/>
          <w:bCs/>
        </w:rPr>
        <w:tab/>
      </w:r>
      <w:r w:rsidRPr="00DD56CF">
        <w:t>Молвит слово – соловей поет. - Молвит слово</w:t>
      </w:r>
      <w:r>
        <w:t xml:space="preserve">, как </w:t>
      </w:r>
      <w:r w:rsidRPr="00DD56CF">
        <w:t xml:space="preserve"> соловей </w:t>
      </w:r>
      <w:r>
        <w:t xml:space="preserve">поет. </w:t>
      </w:r>
    </w:p>
    <w:p w:rsidR="007C0B39" w:rsidRDefault="007C0B39" w:rsidP="00DD56CF">
      <w:pPr>
        <w:jc w:val="both"/>
        <w:rPr>
          <w:b/>
          <w:bCs/>
        </w:rPr>
      </w:pPr>
      <w:r>
        <w:t xml:space="preserve">д) если второе предложение заключает в себе </w:t>
      </w:r>
      <w:r w:rsidRPr="00DD56CF">
        <w:rPr>
          <w:b/>
          <w:bCs/>
        </w:rPr>
        <w:t>результат</w:t>
      </w:r>
      <w:r>
        <w:t xml:space="preserve"> или </w:t>
      </w:r>
      <w:r w:rsidRPr="00DD56CF">
        <w:rPr>
          <w:b/>
          <w:bCs/>
        </w:rPr>
        <w:t xml:space="preserve">вывод </w:t>
      </w:r>
      <w:r>
        <w:t xml:space="preserve">того, что говорится в первом. Между частями можно вставить союзы </w:t>
      </w:r>
      <w:r w:rsidRPr="00DD56CF">
        <w:rPr>
          <w:b/>
          <w:bCs/>
        </w:rPr>
        <w:t>поэтому, так что:</w:t>
      </w:r>
    </w:p>
    <w:p w:rsidR="007C0B39" w:rsidRPr="00DD56CF" w:rsidRDefault="007C0B39" w:rsidP="00DD56CF">
      <w:pPr>
        <w:jc w:val="both"/>
      </w:pPr>
      <w:r>
        <w:rPr>
          <w:b/>
          <w:bCs/>
        </w:rPr>
        <w:tab/>
      </w:r>
      <w:r w:rsidRPr="00DD56CF">
        <w:t>Солнце дымное встает – будет день горячий. - Солнце дымное встает</w:t>
      </w:r>
      <w:r>
        <w:t xml:space="preserve">, </w:t>
      </w:r>
      <w:r w:rsidRPr="00DD56CF">
        <w:rPr>
          <w:b/>
          <w:bCs/>
        </w:rPr>
        <w:t xml:space="preserve">поэтому </w:t>
      </w:r>
      <w:r w:rsidRPr="00DD56CF">
        <w:t xml:space="preserve"> будет </w:t>
      </w:r>
      <w:r>
        <w:t>день горячий.</w:t>
      </w:r>
      <w:r w:rsidRPr="00DD56CF">
        <w:t xml:space="preserve"> </w:t>
      </w:r>
    </w:p>
    <w:p w:rsidR="007C0B39" w:rsidRPr="001D1E30" w:rsidRDefault="007C0B39" w:rsidP="001D1E30">
      <w:pPr>
        <w:jc w:val="both"/>
      </w:pPr>
    </w:p>
    <w:p w:rsidR="007C0B39" w:rsidRPr="001D1E30" w:rsidRDefault="007C0B39" w:rsidP="001D1E30">
      <w:pPr>
        <w:jc w:val="center"/>
      </w:pPr>
      <w:r>
        <w:rPr>
          <w:b/>
          <w:bCs/>
        </w:rPr>
        <w:t>Контрольные вопросы</w:t>
      </w:r>
    </w:p>
    <w:p w:rsidR="007C0B39" w:rsidRDefault="007C0B39" w:rsidP="000C1B5C">
      <w:pPr>
        <w:jc w:val="center"/>
        <w:rPr>
          <w:b/>
          <w:bCs/>
        </w:rPr>
      </w:pPr>
    </w:p>
    <w:p w:rsidR="007C0B39" w:rsidRDefault="007C0B39" w:rsidP="00DD7489">
      <w:pPr>
        <w:jc w:val="both"/>
      </w:pPr>
      <w:r>
        <w:t>- Какие предложения называются бессоюзными?</w:t>
      </w:r>
    </w:p>
    <w:p w:rsidR="007C0B39" w:rsidRDefault="007C0B39" w:rsidP="00DD7489">
      <w:pPr>
        <w:jc w:val="both"/>
      </w:pPr>
      <w:r>
        <w:t>- Каково строение и грамматическое значение бессоюзных сложных предложений?</w:t>
      </w:r>
    </w:p>
    <w:p w:rsidR="007C0B39" w:rsidRDefault="007C0B39" w:rsidP="00DD7489">
      <w:pPr>
        <w:jc w:val="both"/>
      </w:pPr>
      <w:r>
        <w:t>- Каковы правила пунктуации в бессоюзных сложных предложениях?</w:t>
      </w:r>
    </w:p>
    <w:p w:rsidR="007C0B39" w:rsidRPr="005F577C" w:rsidRDefault="007C0B39" w:rsidP="005F577C">
      <w:pPr>
        <w:jc w:val="both"/>
      </w:pPr>
    </w:p>
    <w:p w:rsidR="007C0B39" w:rsidRDefault="007C0B39" w:rsidP="00C42AC6">
      <w:pPr>
        <w:jc w:val="center"/>
        <w:rPr>
          <w:b/>
          <w:bCs/>
        </w:rPr>
      </w:pPr>
      <w:r>
        <w:rPr>
          <w:b/>
          <w:bCs/>
        </w:rPr>
        <w:t>Упражнение</w:t>
      </w:r>
    </w:p>
    <w:p w:rsidR="007C0B39" w:rsidRDefault="007C0B39" w:rsidP="00C42AC6">
      <w:pPr>
        <w:jc w:val="center"/>
        <w:rPr>
          <w:b/>
          <w:bCs/>
        </w:rPr>
      </w:pPr>
    </w:p>
    <w:p w:rsidR="007C0B39" w:rsidRDefault="007C0B39" w:rsidP="00DD7489">
      <w:pPr>
        <w:jc w:val="both"/>
      </w:pPr>
      <w:r w:rsidRPr="00483836">
        <w:rPr>
          <w:b/>
          <w:bCs/>
        </w:rPr>
        <w:t>Упражнение</w:t>
      </w:r>
      <w:r>
        <w:t>. Опустив выделенные союзы, превратите данные предложения в сложные бессоюзные. Перепишите и расставьте знаки препинания.</w:t>
      </w:r>
    </w:p>
    <w:p w:rsidR="007C0B39" w:rsidRDefault="007C0B39" w:rsidP="00DD7489">
      <w:pPr>
        <w:jc w:val="both"/>
      </w:pPr>
      <w:r w:rsidRPr="004975E4">
        <w:rPr>
          <w:b/>
          <w:bCs/>
        </w:rPr>
        <w:t>Образец выполнения</w:t>
      </w:r>
      <w:r>
        <w:t xml:space="preserve">: Печален я, </w:t>
      </w:r>
      <w:r w:rsidRPr="004975E4">
        <w:rPr>
          <w:b/>
          <w:bCs/>
        </w:rPr>
        <w:t>потому что</w:t>
      </w:r>
      <w:r>
        <w:t xml:space="preserve"> со мною друга нет. – Печален я: со мною друга нет.</w:t>
      </w:r>
    </w:p>
    <w:p w:rsidR="007C0B39" w:rsidRDefault="007C0B39" w:rsidP="00DD7489">
      <w:pPr>
        <w:jc w:val="both"/>
      </w:pPr>
      <w:r>
        <w:t xml:space="preserve">1) Я поднял глаза и увидел, </w:t>
      </w:r>
      <w:r>
        <w:rPr>
          <w:b/>
          <w:bCs/>
        </w:rPr>
        <w:t xml:space="preserve">что </w:t>
      </w:r>
      <w:r>
        <w:t xml:space="preserve">высоко в небе неслись над станицей птицы. 2) Староста спросил у него документ, </w:t>
      </w:r>
      <w:r>
        <w:rPr>
          <w:b/>
          <w:bCs/>
        </w:rPr>
        <w:t xml:space="preserve">но </w:t>
      </w:r>
      <w:r>
        <w:t xml:space="preserve">документа не оказалось. 3) Мороз не страшен, </w:t>
      </w:r>
      <w:r>
        <w:rPr>
          <w:b/>
          <w:bCs/>
        </w:rPr>
        <w:t xml:space="preserve">потому что </w:t>
      </w:r>
      <w:r>
        <w:t xml:space="preserve">воздух сухой, ветра нет. 4) Снег долго не выпадал, </w:t>
      </w:r>
      <w:r>
        <w:rPr>
          <w:b/>
          <w:bCs/>
        </w:rPr>
        <w:t xml:space="preserve">поэтому </w:t>
      </w:r>
      <w:r>
        <w:t xml:space="preserve">на санях начали ездить лишь в декабре. 5) Солнце сильно палит, </w:t>
      </w:r>
      <w:r>
        <w:rPr>
          <w:b/>
          <w:bCs/>
        </w:rPr>
        <w:t xml:space="preserve">так что </w:t>
      </w:r>
      <w:r>
        <w:t>к вечеру, по-видимому, соберется гроза.</w:t>
      </w: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507259">
      <w:pPr>
        <w:jc w:val="both"/>
      </w:pPr>
    </w:p>
    <w:p w:rsidR="007C0B39" w:rsidRDefault="007C0B39" w:rsidP="00AE38AF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7C0B39" w:rsidRDefault="007C0B39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7C0B39" w:rsidRDefault="007C0B39" w:rsidP="00ED5CD2">
      <w:pPr>
        <w:jc w:val="center"/>
        <w:rPr>
          <w:b/>
          <w:bCs/>
        </w:rPr>
      </w:pPr>
    </w:p>
    <w:p w:rsidR="007C0B39" w:rsidRDefault="007C0B39" w:rsidP="00AF62B7">
      <w:pPr>
        <w:jc w:val="center"/>
        <w:rPr>
          <w:b/>
          <w:bCs/>
        </w:rPr>
      </w:pPr>
      <w:r>
        <w:rPr>
          <w:b/>
          <w:bCs/>
        </w:rPr>
        <w:t>Тема: Б. Л. Пастернак</w:t>
      </w:r>
    </w:p>
    <w:p w:rsidR="007C0B39" w:rsidRDefault="007C0B39" w:rsidP="00DF3F5D">
      <w:pPr>
        <w:jc w:val="both"/>
        <w:rPr>
          <w:b/>
          <w:bCs/>
        </w:rPr>
      </w:pPr>
      <w:r>
        <w:rPr>
          <w:b/>
          <w:bCs/>
        </w:rPr>
        <w:t>Задание.</w:t>
      </w:r>
    </w:p>
    <w:p w:rsidR="007C0B39" w:rsidRDefault="007C0B39" w:rsidP="006549F0">
      <w:pPr>
        <w:jc w:val="both"/>
      </w:pPr>
      <w:r>
        <w:t>1.  Познакомьтесь с предложенным материалом «Б.Л. Пастернак».</w:t>
      </w:r>
    </w:p>
    <w:p w:rsidR="007C0B39" w:rsidRPr="00DE7D06" w:rsidRDefault="007C0B39" w:rsidP="006549F0">
      <w:pPr>
        <w:jc w:val="both"/>
      </w:pPr>
      <w:r>
        <w:t>2. Ответьте (устно) на вопросы.</w:t>
      </w:r>
    </w:p>
    <w:p w:rsidR="007C0B39" w:rsidRDefault="007C0B39" w:rsidP="006549F0">
      <w:pPr>
        <w:jc w:val="both"/>
      </w:pPr>
      <w:r w:rsidRPr="00070CEA">
        <w:t>2</w:t>
      </w:r>
      <w:r w:rsidRPr="003F33FC">
        <w:t>.</w:t>
      </w:r>
      <w:r>
        <w:t xml:space="preserve"> Выполните (письменно) тестовую работу.</w:t>
      </w:r>
    </w:p>
    <w:p w:rsidR="007C0B39" w:rsidRDefault="007C0B39" w:rsidP="006549F0">
      <w:pPr>
        <w:jc w:val="both"/>
      </w:pPr>
    </w:p>
    <w:p w:rsidR="007C0B39" w:rsidRDefault="007C0B39" w:rsidP="00517693">
      <w:pPr>
        <w:jc w:val="center"/>
        <w:rPr>
          <w:b/>
          <w:bCs/>
        </w:rPr>
      </w:pPr>
      <w:r>
        <w:rPr>
          <w:b/>
          <w:bCs/>
        </w:rPr>
        <w:t>Борис Леонидович Пастернак</w:t>
      </w:r>
    </w:p>
    <w:p w:rsidR="007C0B39" w:rsidRDefault="007C0B39" w:rsidP="00517693">
      <w:pPr>
        <w:jc w:val="center"/>
        <w:rPr>
          <w:b/>
          <w:bCs/>
        </w:rPr>
      </w:pPr>
    </w:p>
    <w:p w:rsidR="007C0B39" w:rsidRPr="008F5A19" w:rsidRDefault="007C0B39" w:rsidP="00A41A29">
      <w:pPr>
        <w:ind w:firstLine="708"/>
        <w:jc w:val="both"/>
      </w:pPr>
      <w:r w:rsidRPr="008F5A19">
        <w:t>Пастернак Борис Леонидович (1890-1960) — русский писатель, поэт и прозаик 20 века. Автор известного романа “Доктор Живаго”, множества переводов с других языков, сборников стихотворений, повестей, статей и эссе. Лауреат Нобелевск</w:t>
      </w:r>
      <w:r>
        <w:t>ой премии в области литературы.</w:t>
      </w:r>
    </w:p>
    <w:p w:rsidR="007C0B39" w:rsidRPr="008F5A19" w:rsidRDefault="007C0B39" w:rsidP="00A41A29">
      <w:pPr>
        <w:ind w:firstLine="708"/>
        <w:jc w:val="both"/>
      </w:pPr>
      <w:r w:rsidRPr="008F5A19">
        <w:t xml:space="preserve">Родился 29 января (10 февраля) 1890 года в Москве в семье художника и пианистки. У Бориса было 2 сестры и брат. В квартиру, где жила семья, приходили известные в то время деятели искусства, устраивались небольшие концерты, среди гостей были </w:t>
      </w:r>
      <w:r>
        <w:t xml:space="preserve">Л.Н. Толстой, С. Рахманинов, И. Левитан. </w:t>
      </w:r>
    </w:p>
    <w:p w:rsidR="007C0B39" w:rsidRPr="008F5A19" w:rsidRDefault="007C0B39" w:rsidP="00A41A29">
      <w:pPr>
        <w:ind w:firstLine="708"/>
        <w:jc w:val="both"/>
      </w:pPr>
      <w:r>
        <w:t xml:space="preserve">В </w:t>
      </w:r>
      <w:r w:rsidRPr="008F5A19">
        <w:t xml:space="preserve"> биографии Пастернака именно это время можно назвать творческой точкой отсчета. В 1903 году он познакомился с семьей композитора Скрябина. С возраста 13 лет Пастернак начинает сочинять музыку. Однако, не имея абсолютного слуха, он оставил занятия музыкой спустя шесть лет обучения.</w:t>
      </w:r>
    </w:p>
    <w:p w:rsidR="007C0B39" w:rsidRPr="008F5A19" w:rsidRDefault="007C0B39" w:rsidP="00A41A29">
      <w:pPr>
        <w:ind w:firstLine="708"/>
        <w:jc w:val="both"/>
      </w:pPr>
      <w:r w:rsidRPr="008F5A19">
        <w:t>В 1909 году Борис ок</w:t>
      </w:r>
      <w:r>
        <w:t>ончил гимназию и поступил</w:t>
      </w:r>
      <w:r w:rsidRPr="008F5A19">
        <w:t xml:space="preserve"> на философское отделение</w:t>
      </w:r>
      <w:r>
        <w:t xml:space="preserve"> Московского университета.</w:t>
      </w:r>
      <w:r w:rsidRPr="008F5A19">
        <w:t xml:space="preserve"> На скопленные матерью деньги Борис в 1912 уехал в Германию в Марбургский университет на летний семестр. Но</w:t>
      </w:r>
      <w:r>
        <w:t>,</w:t>
      </w:r>
      <w:r w:rsidRPr="008F5A19">
        <w:t xml:space="preserve"> охладев к философии, он бросает обучение и уезжает в Италию на несколько недель. Пастернак полностью отдается творчеству, которое стало делом всей его жизни. Вернувшись в Москву, Пастернак заканчивает обучение в университете в 1913 году.</w:t>
      </w:r>
    </w:p>
    <w:p w:rsidR="007C0B39" w:rsidRPr="008F5A19" w:rsidRDefault="007C0B39" w:rsidP="00A41A29">
      <w:pPr>
        <w:ind w:firstLine="708"/>
        <w:jc w:val="both"/>
      </w:pPr>
      <w:r w:rsidRPr="008F5A19">
        <w:t>Первые стихи Пастернак написал в 1909 году, однако первое время он умалчивал о своем увлечении поэзией.</w:t>
      </w:r>
    </w:p>
    <w:p w:rsidR="007C0B39" w:rsidRPr="008F5A19" w:rsidRDefault="007C0B39" w:rsidP="00A41A29">
      <w:pPr>
        <w:ind w:firstLine="708"/>
        <w:jc w:val="both"/>
      </w:pPr>
      <w:r w:rsidRPr="008F5A19">
        <w:t xml:space="preserve">Самые первые сборники стихотворений – “Близнец в тучах”(1914), “Поверх барьеров”(1916). В 1922 вышла книга стихов “Сестра моя — жизнь”, которая сделала поэта известным. Именно ее Пастернак считает выражением своей творческой позиции. В это же время познакомился с </w:t>
      </w:r>
      <w:r>
        <w:t xml:space="preserve">В. Маяковским, </w:t>
      </w:r>
      <w:r w:rsidRPr="008F5A19">
        <w:t xml:space="preserve"> творчество которого повлияло на Пастернака.</w:t>
      </w:r>
    </w:p>
    <w:p w:rsidR="007C0B39" w:rsidRPr="008F5A19" w:rsidRDefault="007C0B39" w:rsidP="00A41A29">
      <w:pPr>
        <w:ind w:firstLine="708"/>
        <w:jc w:val="both"/>
      </w:pPr>
      <w:r w:rsidRPr="008F5A19">
        <w:t xml:space="preserve">В </w:t>
      </w:r>
      <w:r>
        <w:t>1920-1927 годах</w:t>
      </w:r>
      <w:r w:rsidRPr="008F5A19">
        <w:t xml:space="preserve"> Пастернак был участником литературного объединения “ЛЕФ” (Маяковский, Асеев, О.Брик и др.) В эти годы поэт публикует сборник “Темы и вариации” (1923), начинает работать над романом в стихах “Спекторский” (1925), который можно считать отчасти автобиографическим.</w:t>
      </w:r>
    </w:p>
    <w:p w:rsidR="007C0B39" w:rsidRPr="008F5A19" w:rsidRDefault="007C0B39" w:rsidP="00A41A29">
      <w:pPr>
        <w:ind w:firstLine="708"/>
        <w:jc w:val="both"/>
      </w:pPr>
      <w:r w:rsidRPr="008F5A19">
        <w:t xml:space="preserve">В 1931 Пастернак уехал в Грузию. Стихи, написанные под впечатлением от Кавказа, вошли в цикл </w:t>
      </w:r>
      <w:r>
        <w:t>“Волны”.</w:t>
      </w:r>
      <w:r w:rsidRPr="008F5A19">
        <w:t xml:space="preserve"> Живя здесь, писатель занимается переводами с грузинского языка, а также переводит </w:t>
      </w:r>
      <w:r>
        <w:t>У. Шекспира, Гете, Ф. Шиллера</w:t>
      </w:r>
      <w:r w:rsidRPr="008F5A19">
        <w:t xml:space="preserve"> и др. Перевод произведений с 1934 года стал регулярным и продолжался вплоть до смерти поэта.</w:t>
      </w:r>
    </w:p>
    <w:p w:rsidR="007C0B39" w:rsidRPr="008F5A19" w:rsidRDefault="007C0B39" w:rsidP="00A41A29">
      <w:pPr>
        <w:ind w:firstLine="708"/>
        <w:jc w:val="both"/>
      </w:pPr>
      <w:r w:rsidRPr="008F5A19">
        <w:t xml:space="preserve">В 1935 году Борис Пастернак пишет письма </w:t>
      </w:r>
      <w:r>
        <w:t>И.В. Сталину,</w:t>
      </w:r>
      <w:r w:rsidRPr="008F5A19">
        <w:t xml:space="preserve"> в которых он заступился за мужа и сына </w:t>
      </w:r>
      <w:r>
        <w:t xml:space="preserve">А.А. Ахматовой. </w:t>
      </w:r>
    </w:p>
    <w:p w:rsidR="007C0B39" w:rsidRPr="008F5A19" w:rsidRDefault="007C0B39" w:rsidP="00A41A29">
      <w:pPr>
        <w:ind w:firstLine="708"/>
        <w:jc w:val="both"/>
      </w:pPr>
      <w:r w:rsidRPr="008F5A19">
        <w:t xml:space="preserve">Роман “Доктор Живаго” </w:t>
      </w:r>
      <w:r>
        <w:t>– вершина творчества Пастернака</w:t>
      </w:r>
      <w:r w:rsidRPr="008F5A19">
        <w:t xml:space="preserve"> как прозаика. Его он писал долгие 10 лет, завершив в 1955 году. Этот роман в 1958 году был опубликован за границей, Пастернак получил за него Нобелевскую премию. На родине же этот роман вызвал критику как со стороны власти, так и в литературных кругах. Пастернак был исключен из Союза писателей. Позже, в 1988 году</w:t>
      </w:r>
      <w:r>
        <w:t>,</w:t>
      </w:r>
      <w:r w:rsidRPr="008F5A19">
        <w:t xml:space="preserve"> роман был напечатан в журнале “Новый мир”. Роман завершают стихи главного героя, которые пронизаны нравственно-философским пафосом позиции автора.</w:t>
      </w:r>
    </w:p>
    <w:p w:rsidR="007C0B39" w:rsidRPr="008F5A19" w:rsidRDefault="007C0B39" w:rsidP="00A41A29">
      <w:pPr>
        <w:ind w:firstLine="708"/>
        <w:jc w:val="both"/>
      </w:pPr>
      <w:r w:rsidRPr="008F5A19">
        <w:t xml:space="preserve">В 1952 Пастернак пережил инфаркт, но, несмотря на это, он </w:t>
      </w:r>
      <w:r>
        <w:t>продолжал творить.</w:t>
      </w:r>
      <w:r w:rsidRPr="008F5A19">
        <w:t xml:space="preserve"> Борис Леонидович начал новый цикл своих стихотворений — «Когда разгуляется» (1956-1959) Это была последняя книга писателя. Неизлечимая болезнь – рак легкого, привела к смерти Пастернака 30 мая 1960 года. Поэт умер в Переделкино.</w:t>
      </w:r>
    </w:p>
    <w:p w:rsidR="007C0B39" w:rsidRDefault="007C0B39" w:rsidP="00792B2C">
      <w:pPr>
        <w:rPr>
          <w:b/>
          <w:bCs/>
        </w:rPr>
      </w:pPr>
    </w:p>
    <w:p w:rsidR="007C0B39" w:rsidRDefault="007C0B39" w:rsidP="00517693">
      <w:pPr>
        <w:jc w:val="center"/>
        <w:rPr>
          <w:b/>
          <w:bCs/>
        </w:rPr>
      </w:pPr>
      <w:r>
        <w:rPr>
          <w:b/>
          <w:bCs/>
        </w:rPr>
        <w:t>Вопросы и задания</w:t>
      </w:r>
    </w:p>
    <w:p w:rsidR="007C0B39" w:rsidRDefault="007C0B39" w:rsidP="00517693">
      <w:pPr>
        <w:jc w:val="center"/>
        <w:rPr>
          <w:b/>
          <w:bCs/>
        </w:rPr>
      </w:pPr>
    </w:p>
    <w:p w:rsidR="007C0B39" w:rsidRDefault="007C0B39" w:rsidP="00147503">
      <w:pPr>
        <w:jc w:val="both"/>
      </w:pPr>
      <w:r>
        <w:t>1. Составьте таблицу «Хроника жизни и творчества Б. Пастернака».</w:t>
      </w:r>
    </w:p>
    <w:p w:rsidR="007C0B39" w:rsidRDefault="007C0B39" w:rsidP="00147503">
      <w:pPr>
        <w:jc w:val="both"/>
      </w:pPr>
      <w:r>
        <w:t>2. Какие произведения Б.Л. Пастернака вы уже изучали? Назовите их.</w:t>
      </w:r>
    </w:p>
    <w:p w:rsidR="007C0B39" w:rsidRDefault="007C0B39" w:rsidP="00147503">
      <w:pPr>
        <w:jc w:val="both"/>
      </w:pPr>
      <w:r>
        <w:t>3. Перечитайте или прочитайте стихотворения Б.Л. Пастернака «Февраль. Достать чернил и плакать!..», «Определение поэзии», «Во всем мне хочется дойти…», «Гамлет», «Зимняя ночь» и др. Обратите внимание на особенности поэтического стиля Б.Л. Пастернака: жанровое своеобразие, интонационно-ритмический рисунок, метафорические и метонимические образы, исторически-конкретный и вневременной аспекты тематики.</w:t>
      </w:r>
    </w:p>
    <w:p w:rsidR="007C0B39" w:rsidRDefault="007C0B39" w:rsidP="00147503">
      <w:pPr>
        <w:jc w:val="both"/>
      </w:pPr>
      <w:r>
        <w:t>4. Подготовьте обзорное сообщение о романе Б.Л. Пастернака «Доктор Живаго».</w:t>
      </w:r>
    </w:p>
    <w:p w:rsidR="007C0B39" w:rsidRDefault="007C0B39" w:rsidP="00147503">
      <w:pPr>
        <w:jc w:val="both"/>
      </w:pPr>
      <w:r>
        <w:t>5. Вспомните, как развивалась тема поэта и поэзии в русской лирике 19-20 веков. Как развивает эту тему Б.Л. Пастернак?</w:t>
      </w:r>
    </w:p>
    <w:p w:rsidR="007C0B39" w:rsidRDefault="007C0B39" w:rsidP="00147503">
      <w:pPr>
        <w:jc w:val="both"/>
      </w:pPr>
      <w:r>
        <w:t>6. В каких стихотворениях Б.Л. Пастернака нашли свое отражение традиционные для русской литературы образы природы и времени? Подготовьте сообщение на эту тему.</w:t>
      </w:r>
    </w:p>
    <w:p w:rsidR="007C0B39" w:rsidRDefault="007C0B39" w:rsidP="00147503">
      <w:pPr>
        <w:jc w:val="both"/>
      </w:pPr>
      <w:r>
        <w:t>7. Составьте понятийный словарь темы «Б.Л. Пастернак».</w:t>
      </w:r>
    </w:p>
    <w:p w:rsidR="007C0B39" w:rsidRDefault="007C0B39" w:rsidP="00792B2C">
      <w:pPr>
        <w:spacing w:line="240" w:lineRule="auto"/>
        <w:jc w:val="both"/>
      </w:pPr>
    </w:p>
    <w:p w:rsidR="007C0B39" w:rsidRDefault="007C0B39" w:rsidP="00517693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Тест</w:t>
      </w:r>
    </w:p>
    <w:p w:rsidR="007C0B39" w:rsidRDefault="007C0B39" w:rsidP="00517693">
      <w:pPr>
        <w:spacing w:line="240" w:lineRule="auto"/>
        <w:ind w:firstLine="709"/>
        <w:jc w:val="center"/>
        <w:rPr>
          <w:b/>
          <w:bCs/>
        </w:rPr>
      </w:pPr>
    </w:p>
    <w:p w:rsidR="007C0B39" w:rsidRDefault="007C0B39" w:rsidP="00517693">
      <w:pPr>
        <w:spacing w:line="240" w:lineRule="auto"/>
        <w:jc w:val="both"/>
      </w:pPr>
      <w:r w:rsidRPr="00A8123F">
        <w:rPr>
          <w:b/>
          <w:bCs/>
        </w:rPr>
        <w:t>1.</w:t>
      </w:r>
      <w:r>
        <w:t xml:space="preserve"> В каком из вариантов правильно указаны годы жизни Б.Л. Пастернака?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1880-1959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1890-1960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1890-1962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1895-1965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2.</w:t>
      </w:r>
      <w:r>
        <w:rPr>
          <w:color w:val="333333"/>
          <w:shd w:val="clear" w:color="auto" w:fill="FFFFFF"/>
        </w:rPr>
        <w:t xml:space="preserve"> В какой семье родился Б.Л. Пастернак? 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художника и пианистки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рабочего и учительницы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ученого и актрисы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юриста и библиотекаря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3.</w:t>
      </w:r>
      <w:r>
        <w:rPr>
          <w:color w:val="333333"/>
          <w:shd w:val="clear" w:color="auto" w:fill="FFFFFF"/>
        </w:rPr>
        <w:t xml:space="preserve"> Каким искусством увлекался Б.Л. Пастернак в 13 лет? 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живописью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балетом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музыкой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актерским мастерством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4.</w:t>
      </w:r>
      <w:r>
        <w:rPr>
          <w:color w:val="333333"/>
          <w:shd w:val="clear" w:color="auto" w:fill="FFFFFF"/>
        </w:rPr>
        <w:t xml:space="preserve"> На какое отделение Московского университета поступил Б.Л. Пастернак?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филологическое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литературное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философское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медицинское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5. В каком году Б.Л. Пастернак написал свои первые стихи? 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1909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1910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1912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г) 1913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6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Как назывался первый сборник стихов Б.Л. Пастернака? 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«Темы и вариации»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«Близнец в тучах»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«Волны»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«Сестра моя - жизнь»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7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Участником какого литературного объединения являлся Б.Л. Пастернак в 1920-1927 годах? 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«РАПП»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«Перевал»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«РЕФ»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«ЛЕФ»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8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Переводом произведений каких авторов Пастернак начал заниматься во время поездки в Грузию? 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Шекспира, Гете, Шиллера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Диккенса, Гофмана, Гюго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Дюма, Свифта, Мильтона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Уальда, Драйзера, Шекспира</w:t>
      </w:r>
    </w:p>
    <w:p w:rsidR="007C0B39" w:rsidRPr="001E5410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9</w:t>
      </w:r>
      <w:r w:rsidRPr="00A8123F">
        <w:rPr>
          <w:b/>
          <w:bCs/>
          <w:color w:val="333333"/>
          <w:shd w:val="clear" w:color="auto" w:fill="FFFFFF"/>
        </w:rPr>
        <w:t xml:space="preserve">. </w:t>
      </w:r>
      <w:r w:rsidRPr="001E5410">
        <w:rPr>
          <w:color w:val="333333"/>
          <w:shd w:val="clear" w:color="auto" w:fill="FFFFFF"/>
        </w:rPr>
        <w:t xml:space="preserve">За кого Б.Л. Пастернак заступался в письмах, написанных И.В. Сталину? 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за мужа Л. Брик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за семью М. Волошина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за мужа и сына М. Цветаевой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за мужа и сына А. Ахматовой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10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В каком году Б.Л. Пастернак завершил работу над романом «Доктор Живаго»? 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1953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1955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1957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1959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1</w:t>
      </w:r>
      <w:r>
        <w:rPr>
          <w:b/>
          <w:bCs/>
          <w:color w:val="333333"/>
          <w:shd w:val="clear" w:color="auto" w:fill="FFFFFF"/>
        </w:rPr>
        <w:t>1</w:t>
      </w:r>
      <w:r>
        <w:rPr>
          <w:color w:val="333333"/>
          <w:shd w:val="clear" w:color="auto" w:fill="FFFFFF"/>
        </w:rPr>
        <w:t xml:space="preserve">. За какой роман Б.Л. Пастернак был награжден Нобелевской премией? 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«Доктор Живаго»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«Спекторский»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«Охранная грамота»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«Когда разгуляется»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12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Как называлась последняя книга Б.Л. Пастернака? 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«Доктор Живаго»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«Детство Люверс»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«Воздушные пути»</w:t>
      </w:r>
    </w:p>
    <w:p w:rsidR="007C0B39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«Когда разгуляется»</w:t>
      </w:r>
    </w:p>
    <w:p w:rsidR="007C0B39" w:rsidRPr="00517693" w:rsidRDefault="007C0B39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</w:p>
    <w:p w:rsidR="007C0B39" w:rsidRDefault="007C0B39" w:rsidP="006549F0">
      <w:pPr>
        <w:jc w:val="both"/>
      </w:pPr>
    </w:p>
    <w:sectPr w:rsidR="007C0B39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91"/>
    <w:multiLevelType w:val="hybridMultilevel"/>
    <w:tmpl w:val="EEE2F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D34BE"/>
    <w:multiLevelType w:val="hybridMultilevel"/>
    <w:tmpl w:val="C3B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1BA1"/>
    <w:multiLevelType w:val="hybridMultilevel"/>
    <w:tmpl w:val="BBB21FAC"/>
    <w:lvl w:ilvl="0" w:tplc="15C6B42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AD8"/>
    <w:multiLevelType w:val="hybridMultilevel"/>
    <w:tmpl w:val="E1A4D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A28E0"/>
    <w:multiLevelType w:val="hybridMultilevel"/>
    <w:tmpl w:val="37B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55D45"/>
    <w:multiLevelType w:val="hybridMultilevel"/>
    <w:tmpl w:val="0540A790"/>
    <w:lvl w:ilvl="0" w:tplc="C898166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020D0"/>
    <w:rsid w:val="00013BB6"/>
    <w:rsid w:val="0002639E"/>
    <w:rsid w:val="00030311"/>
    <w:rsid w:val="0005146C"/>
    <w:rsid w:val="00063F24"/>
    <w:rsid w:val="00070CEA"/>
    <w:rsid w:val="00084B69"/>
    <w:rsid w:val="00093E30"/>
    <w:rsid w:val="000A44AE"/>
    <w:rsid w:val="000A5FD9"/>
    <w:rsid w:val="000B4E04"/>
    <w:rsid w:val="000B6DB7"/>
    <w:rsid w:val="000C1B5C"/>
    <w:rsid w:val="000F6252"/>
    <w:rsid w:val="00106024"/>
    <w:rsid w:val="00116815"/>
    <w:rsid w:val="001457BD"/>
    <w:rsid w:val="00147503"/>
    <w:rsid w:val="00156370"/>
    <w:rsid w:val="001578FD"/>
    <w:rsid w:val="001764BF"/>
    <w:rsid w:val="00194B96"/>
    <w:rsid w:val="001A10A7"/>
    <w:rsid w:val="001A174C"/>
    <w:rsid w:val="001A37CE"/>
    <w:rsid w:val="001A763D"/>
    <w:rsid w:val="001B7AFA"/>
    <w:rsid w:val="001D17C4"/>
    <w:rsid w:val="001D1E30"/>
    <w:rsid w:val="001D257F"/>
    <w:rsid w:val="001E5410"/>
    <w:rsid w:val="001E79BC"/>
    <w:rsid w:val="001F104A"/>
    <w:rsid w:val="00217806"/>
    <w:rsid w:val="00253722"/>
    <w:rsid w:val="0026579E"/>
    <w:rsid w:val="00286AD4"/>
    <w:rsid w:val="00295AB9"/>
    <w:rsid w:val="0029639A"/>
    <w:rsid w:val="002A161B"/>
    <w:rsid w:val="002B1380"/>
    <w:rsid w:val="002B2248"/>
    <w:rsid w:val="002B7072"/>
    <w:rsid w:val="002C00F7"/>
    <w:rsid w:val="002C2A2E"/>
    <w:rsid w:val="002D1EB6"/>
    <w:rsid w:val="002D6653"/>
    <w:rsid w:val="002E0F5C"/>
    <w:rsid w:val="002E32C2"/>
    <w:rsid w:val="002F3F3B"/>
    <w:rsid w:val="002F6EB5"/>
    <w:rsid w:val="002F7737"/>
    <w:rsid w:val="00322F75"/>
    <w:rsid w:val="003260DC"/>
    <w:rsid w:val="00331C92"/>
    <w:rsid w:val="00332B8D"/>
    <w:rsid w:val="00347D21"/>
    <w:rsid w:val="00350216"/>
    <w:rsid w:val="00357F33"/>
    <w:rsid w:val="00366404"/>
    <w:rsid w:val="003669D8"/>
    <w:rsid w:val="003816F4"/>
    <w:rsid w:val="003A403D"/>
    <w:rsid w:val="003C4480"/>
    <w:rsid w:val="003D0517"/>
    <w:rsid w:val="003E09D5"/>
    <w:rsid w:val="003E141D"/>
    <w:rsid w:val="003E176C"/>
    <w:rsid w:val="003F33FC"/>
    <w:rsid w:val="0040015E"/>
    <w:rsid w:val="00406A87"/>
    <w:rsid w:val="004079C8"/>
    <w:rsid w:val="00410AD0"/>
    <w:rsid w:val="004111E8"/>
    <w:rsid w:val="00415075"/>
    <w:rsid w:val="0043339F"/>
    <w:rsid w:val="00434FBD"/>
    <w:rsid w:val="0044037B"/>
    <w:rsid w:val="004643DD"/>
    <w:rsid w:val="00483836"/>
    <w:rsid w:val="00486A09"/>
    <w:rsid w:val="004975E4"/>
    <w:rsid w:val="004A08C1"/>
    <w:rsid w:val="004A0FCC"/>
    <w:rsid w:val="004A5ED2"/>
    <w:rsid w:val="004B05CF"/>
    <w:rsid w:val="004B7869"/>
    <w:rsid w:val="004C50C2"/>
    <w:rsid w:val="004C61B9"/>
    <w:rsid w:val="004D0525"/>
    <w:rsid w:val="004E70A4"/>
    <w:rsid w:val="004E7646"/>
    <w:rsid w:val="00507259"/>
    <w:rsid w:val="00517693"/>
    <w:rsid w:val="00525EAF"/>
    <w:rsid w:val="00537F5E"/>
    <w:rsid w:val="00547878"/>
    <w:rsid w:val="00555410"/>
    <w:rsid w:val="00566E20"/>
    <w:rsid w:val="005755EE"/>
    <w:rsid w:val="0058331A"/>
    <w:rsid w:val="00593CF9"/>
    <w:rsid w:val="005A2477"/>
    <w:rsid w:val="005B1278"/>
    <w:rsid w:val="005B48AC"/>
    <w:rsid w:val="005B56F7"/>
    <w:rsid w:val="005B7BF8"/>
    <w:rsid w:val="005D28E2"/>
    <w:rsid w:val="005F01E1"/>
    <w:rsid w:val="005F3ED3"/>
    <w:rsid w:val="005F577C"/>
    <w:rsid w:val="00603307"/>
    <w:rsid w:val="0062156D"/>
    <w:rsid w:val="006351D3"/>
    <w:rsid w:val="006458D9"/>
    <w:rsid w:val="00647A1F"/>
    <w:rsid w:val="006549F0"/>
    <w:rsid w:val="00655D55"/>
    <w:rsid w:val="00664F31"/>
    <w:rsid w:val="006663EF"/>
    <w:rsid w:val="0067794C"/>
    <w:rsid w:val="006A0E5C"/>
    <w:rsid w:val="006A3192"/>
    <w:rsid w:val="006A37D8"/>
    <w:rsid w:val="006A3D40"/>
    <w:rsid w:val="006A4B11"/>
    <w:rsid w:val="006C57EC"/>
    <w:rsid w:val="006F6684"/>
    <w:rsid w:val="00700D33"/>
    <w:rsid w:val="00701EF3"/>
    <w:rsid w:val="00713CE9"/>
    <w:rsid w:val="0071790B"/>
    <w:rsid w:val="0074005A"/>
    <w:rsid w:val="00743F48"/>
    <w:rsid w:val="00751422"/>
    <w:rsid w:val="0077745D"/>
    <w:rsid w:val="007853E6"/>
    <w:rsid w:val="007929A8"/>
    <w:rsid w:val="00792B2C"/>
    <w:rsid w:val="007A481A"/>
    <w:rsid w:val="007B1E4C"/>
    <w:rsid w:val="007B712A"/>
    <w:rsid w:val="007C01DE"/>
    <w:rsid w:val="007C0B39"/>
    <w:rsid w:val="007D0ED4"/>
    <w:rsid w:val="007E21F0"/>
    <w:rsid w:val="007F12A4"/>
    <w:rsid w:val="007F1929"/>
    <w:rsid w:val="007F22F0"/>
    <w:rsid w:val="00802F88"/>
    <w:rsid w:val="00804139"/>
    <w:rsid w:val="008175C0"/>
    <w:rsid w:val="00834B17"/>
    <w:rsid w:val="00836F1A"/>
    <w:rsid w:val="008425C5"/>
    <w:rsid w:val="00845EB5"/>
    <w:rsid w:val="0085463D"/>
    <w:rsid w:val="00883521"/>
    <w:rsid w:val="0089604C"/>
    <w:rsid w:val="008B48A6"/>
    <w:rsid w:val="008C15D7"/>
    <w:rsid w:val="008C4203"/>
    <w:rsid w:val="008C6820"/>
    <w:rsid w:val="008D0A4F"/>
    <w:rsid w:val="008D4190"/>
    <w:rsid w:val="008D53C1"/>
    <w:rsid w:val="008F39CE"/>
    <w:rsid w:val="008F5A19"/>
    <w:rsid w:val="00915821"/>
    <w:rsid w:val="00927215"/>
    <w:rsid w:val="00934CAA"/>
    <w:rsid w:val="00956092"/>
    <w:rsid w:val="009608F5"/>
    <w:rsid w:val="00975001"/>
    <w:rsid w:val="00975FCA"/>
    <w:rsid w:val="00981A89"/>
    <w:rsid w:val="009B0215"/>
    <w:rsid w:val="009B055B"/>
    <w:rsid w:val="009B5A77"/>
    <w:rsid w:val="009C3D7C"/>
    <w:rsid w:val="009E713E"/>
    <w:rsid w:val="00A0496E"/>
    <w:rsid w:val="00A15BD6"/>
    <w:rsid w:val="00A17151"/>
    <w:rsid w:val="00A26C57"/>
    <w:rsid w:val="00A3111F"/>
    <w:rsid w:val="00A40943"/>
    <w:rsid w:val="00A40C8E"/>
    <w:rsid w:val="00A41A29"/>
    <w:rsid w:val="00A44642"/>
    <w:rsid w:val="00A71CFC"/>
    <w:rsid w:val="00A7702D"/>
    <w:rsid w:val="00A8123F"/>
    <w:rsid w:val="00A9775E"/>
    <w:rsid w:val="00AA4271"/>
    <w:rsid w:val="00AB3234"/>
    <w:rsid w:val="00AE347E"/>
    <w:rsid w:val="00AE38AF"/>
    <w:rsid w:val="00AE4156"/>
    <w:rsid w:val="00AE5E05"/>
    <w:rsid w:val="00AF62B7"/>
    <w:rsid w:val="00B11634"/>
    <w:rsid w:val="00B32B54"/>
    <w:rsid w:val="00B463A5"/>
    <w:rsid w:val="00B47341"/>
    <w:rsid w:val="00B550BA"/>
    <w:rsid w:val="00B7163E"/>
    <w:rsid w:val="00B8215C"/>
    <w:rsid w:val="00BA536A"/>
    <w:rsid w:val="00BB09F2"/>
    <w:rsid w:val="00BB3692"/>
    <w:rsid w:val="00BD230C"/>
    <w:rsid w:val="00BD4D91"/>
    <w:rsid w:val="00BE0100"/>
    <w:rsid w:val="00BE0237"/>
    <w:rsid w:val="00BE3501"/>
    <w:rsid w:val="00BE3936"/>
    <w:rsid w:val="00BF6798"/>
    <w:rsid w:val="00C0719D"/>
    <w:rsid w:val="00C10168"/>
    <w:rsid w:val="00C165D9"/>
    <w:rsid w:val="00C214D7"/>
    <w:rsid w:val="00C40510"/>
    <w:rsid w:val="00C4229B"/>
    <w:rsid w:val="00C42AC6"/>
    <w:rsid w:val="00C438AA"/>
    <w:rsid w:val="00C5068C"/>
    <w:rsid w:val="00C66F43"/>
    <w:rsid w:val="00C84F45"/>
    <w:rsid w:val="00C867B5"/>
    <w:rsid w:val="00C90088"/>
    <w:rsid w:val="00C97CCE"/>
    <w:rsid w:val="00CB622E"/>
    <w:rsid w:val="00CD0975"/>
    <w:rsid w:val="00CD5E6E"/>
    <w:rsid w:val="00CD5FA3"/>
    <w:rsid w:val="00CD60E2"/>
    <w:rsid w:val="00D00FDD"/>
    <w:rsid w:val="00D02E5B"/>
    <w:rsid w:val="00D159D9"/>
    <w:rsid w:val="00D43C19"/>
    <w:rsid w:val="00D479C7"/>
    <w:rsid w:val="00D66134"/>
    <w:rsid w:val="00D668CC"/>
    <w:rsid w:val="00D707C4"/>
    <w:rsid w:val="00D717BD"/>
    <w:rsid w:val="00D937F8"/>
    <w:rsid w:val="00D93BDF"/>
    <w:rsid w:val="00D958E9"/>
    <w:rsid w:val="00DA0F05"/>
    <w:rsid w:val="00DA133C"/>
    <w:rsid w:val="00DB7FEB"/>
    <w:rsid w:val="00DC1013"/>
    <w:rsid w:val="00DC34DB"/>
    <w:rsid w:val="00DD247A"/>
    <w:rsid w:val="00DD423E"/>
    <w:rsid w:val="00DD56CF"/>
    <w:rsid w:val="00DD7489"/>
    <w:rsid w:val="00DE5B3D"/>
    <w:rsid w:val="00DE7116"/>
    <w:rsid w:val="00DE7D06"/>
    <w:rsid w:val="00DF3F5D"/>
    <w:rsid w:val="00E00892"/>
    <w:rsid w:val="00E048B6"/>
    <w:rsid w:val="00E05A7C"/>
    <w:rsid w:val="00E05D39"/>
    <w:rsid w:val="00E07F87"/>
    <w:rsid w:val="00E174C0"/>
    <w:rsid w:val="00E35464"/>
    <w:rsid w:val="00E433F4"/>
    <w:rsid w:val="00E5222A"/>
    <w:rsid w:val="00E55359"/>
    <w:rsid w:val="00E56468"/>
    <w:rsid w:val="00E74C99"/>
    <w:rsid w:val="00E76E3D"/>
    <w:rsid w:val="00E83058"/>
    <w:rsid w:val="00E83DB1"/>
    <w:rsid w:val="00E859E5"/>
    <w:rsid w:val="00E91113"/>
    <w:rsid w:val="00E91D3F"/>
    <w:rsid w:val="00E94DC4"/>
    <w:rsid w:val="00EC080E"/>
    <w:rsid w:val="00ED3736"/>
    <w:rsid w:val="00ED5CD2"/>
    <w:rsid w:val="00ED6BAD"/>
    <w:rsid w:val="00EE6CB8"/>
    <w:rsid w:val="00F167A5"/>
    <w:rsid w:val="00F2534F"/>
    <w:rsid w:val="00F33E22"/>
    <w:rsid w:val="00F77BB2"/>
    <w:rsid w:val="00F817A5"/>
    <w:rsid w:val="00F85DD7"/>
    <w:rsid w:val="00F8715B"/>
    <w:rsid w:val="00FA6AE3"/>
    <w:rsid w:val="00FA6EE4"/>
    <w:rsid w:val="00FB3374"/>
    <w:rsid w:val="00FB6694"/>
    <w:rsid w:val="00FC2148"/>
    <w:rsid w:val="00FE39DF"/>
    <w:rsid w:val="00FF1BD3"/>
    <w:rsid w:val="00FF32F6"/>
    <w:rsid w:val="00FF4067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locked/>
    <w:rsid w:val="00701EF3"/>
    <w:pPr>
      <w:autoSpaceDE/>
      <w:autoSpaceDN/>
      <w:spacing w:before="100" w:beforeAutospacing="1" w:after="100" w:afterAutospacing="1" w:line="240" w:lineRule="auto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6024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paragraph" w:customStyle="1" w:styleId="c1">
    <w:name w:val="c1"/>
    <w:basedOn w:val="Normal"/>
    <w:uiPriority w:val="99"/>
    <w:rsid w:val="00C214D7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">
    <w:name w:val="c0"/>
    <w:basedOn w:val="DefaultParagraphFont"/>
    <w:uiPriority w:val="99"/>
    <w:rsid w:val="00C214D7"/>
  </w:style>
  <w:style w:type="paragraph" w:styleId="NormalWeb">
    <w:name w:val="Normal (Web)"/>
    <w:basedOn w:val="Normal"/>
    <w:uiPriority w:val="99"/>
    <w:rsid w:val="00DF3F5D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F3F5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F3F5D"/>
  </w:style>
  <w:style w:type="character" w:styleId="Hyperlink">
    <w:name w:val="Hyperlink"/>
    <w:basedOn w:val="DefaultParagraphFont"/>
    <w:uiPriority w:val="99"/>
    <w:rsid w:val="00654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1554</TotalTime>
  <Pages>7</Pages>
  <Words>1540</Words>
  <Characters>8784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74</cp:revision>
  <dcterms:created xsi:type="dcterms:W3CDTF">2019-06-20T08:34:00Z</dcterms:created>
  <dcterms:modified xsi:type="dcterms:W3CDTF">2020-05-24T06:14:00Z</dcterms:modified>
</cp:coreProperties>
</file>