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D4" w:rsidRDefault="00D07C49" w:rsidP="00D07C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7C49">
        <w:rPr>
          <w:rFonts w:ascii="Times New Roman" w:hAnsi="Times New Roman" w:cs="Times New Roman"/>
          <w:b/>
          <w:i/>
          <w:sz w:val="28"/>
          <w:szCs w:val="28"/>
        </w:rPr>
        <w:t xml:space="preserve">Тема № 3. </w:t>
      </w:r>
      <w:proofErr w:type="spellStart"/>
      <w:proofErr w:type="gramStart"/>
      <w:r w:rsidRPr="00D07C49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D07C49">
        <w:rPr>
          <w:rFonts w:ascii="Times New Roman" w:hAnsi="Times New Roman" w:cs="Times New Roman"/>
          <w:b/>
          <w:i/>
          <w:sz w:val="28"/>
          <w:szCs w:val="28"/>
        </w:rPr>
        <w:t xml:space="preserve">  -</w:t>
      </w:r>
      <w:proofErr w:type="gramEnd"/>
      <w:r w:rsidRPr="00D07C49">
        <w:rPr>
          <w:rFonts w:ascii="Times New Roman" w:hAnsi="Times New Roman" w:cs="Times New Roman"/>
          <w:b/>
          <w:i/>
          <w:sz w:val="28"/>
          <w:szCs w:val="28"/>
        </w:rPr>
        <w:t xml:space="preserve">  познавательная деятельность в ДОУ.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07C49" w:rsidRDefault="00D07C49" w:rsidP="00D07C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07C49" w:rsidRDefault="00D07C49" w:rsidP="00D07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1.Характеристика понятий: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познавательная деятельность», «познавательная деятельность», «учебная деятельность».</w:t>
      </w:r>
    </w:p>
    <w:p w:rsidR="00D07C49" w:rsidRDefault="00D07C49" w:rsidP="00D07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2.Компоненты УПД.</w:t>
      </w:r>
    </w:p>
    <w:p w:rsidR="00D07C49" w:rsidRDefault="00D07C49" w:rsidP="00D07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3.Задачи УПД.</w:t>
      </w:r>
    </w:p>
    <w:p w:rsidR="00D07C49" w:rsidRDefault="00D07C49" w:rsidP="00D07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4.Содержание УПД.</w:t>
      </w:r>
    </w:p>
    <w:p w:rsidR="00D07C49" w:rsidRDefault="00D07C49" w:rsidP="00D07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5.Формы организации УПД.</w:t>
      </w:r>
    </w:p>
    <w:p w:rsidR="00D07C49" w:rsidRPr="00936ACE" w:rsidRDefault="00D07C49" w:rsidP="00D07C4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6ACE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материал.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 xml:space="preserve">Использование учебного принципа построения педагогического процесса в дошкольном образовательном учреждении вступает в противоречие с основными положениями культурно-исторического, </w:t>
      </w:r>
      <w:proofErr w:type="spellStart"/>
      <w:r w:rsidRPr="00936AC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36ACE">
        <w:rPr>
          <w:rFonts w:ascii="Times New Roman" w:hAnsi="Times New Roman" w:cs="Times New Roman"/>
          <w:sz w:val="28"/>
          <w:szCs w:val="28"/>
        </w:rPr>
        <w:t>, личностного подходов к развитию ребёнка, согласно которым становление учебной деятельности идёт в младшем школьном возрасте (</w:t>
      </w:r>
      <w:proofErr w:type="spellStart"/>
      <w:r w:rsidRPr="00936ACE">
        <w:rPr>
          <w:rFonts w:ascii="Times New Roman" w:hAnsi="Times New Roman" w:cs="Times New Roman"/>
          <w:sz w:val="28"/>
          <w:szCs w:val="28"/>
        </w:rPr>
        <w:t>В.В.Давыдов</w:t>
      </w:r>
      <w:proofErr w:type="spellEnd"/>
      <w:r w:rsidRPr="00936ACE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936ACE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936ACE">
        <w:rPr>
          <w:rFonts w:ascii="Times New Roman" w:hAnsi="Times New Roman" w:cs="Times New Roman"/>
          <w:sz w:val="28"/>
          <w:szCs w:val="28"/>
        </w:rPr>
        <w:t xml:space="preserve"> и др.). Дошкольный возраст рассматривается ими как период формирования предпосылок к учебной деятельности.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 xml:space="preserve">В связи с выходом новых Федеральных государственных образовательных стандартов начального общего образования (ФГОС) система образования отказывается от традиционного представления результатов обучения в виде знании, умений и навыков. Отличительной особенностью нового ФГОС является его </w:t>
      </w:r>
      <w:proofErr w:type="spellStart"/>
      <w:r w:rsidRPr="00936AC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36ACE">
        <w:rPr>
          <w:rFonts w:ascii="Times New Roman" w:hAnsi="Times New Roman" w:cs="Times New Roman"/>
          <w:sz w:val="28"/>
          <w:szCs w:val="28"/>
        </w:rPr>
        <w:t xml:space="preserve"> характер, ставящий главной целью развитие </w:t>
      </w:r>
      <w:proofErr w:type="gramStart"/>
      <w:r w:rsidRPr="00936ACE">
        <w:rPr>
          <w:rFonts w:ascii="Times New Roman" w:hAnsi="Times New Roman" w:cs="Times New Roman"/>
          <w:sz w:val="28"/>
          <w:szCs w:val="28"/>
        </w:rPr>
        <w:t>личности  учащегося</w:t>
      </w:r>
      <w:proofErr w:type="gramEnd"/>
      <w:r w:rsidRPr="00936ACE">
        <w:rPr>
          <w:rFonts w:ascii="Times New Roman" w:hAnsi="Times New Roman" w:cs="Times New Roman"/>
          <w:sz w:val="28"/>
          <w:szCs w:val="28"/>
        </w:rPr>
        <w:t>.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>В дошкольном возрасте универсальные действия формируются в разных видах деятельности в процессе овладения детьми опытом жизнедеятельности, но более целенаправленно, на наш взгляд, это происходит в процессе учебно-познавательной деятельности (УПД).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 xml:space="preserve">Учебно-познавательная деятельность представлена в научных источниках с разных точек зрения: взаимопроникновения учебной и познавательной деятельности (Г.И. </w:t>
      </w:r>
      <w:proofErr w:type="spellStart"/>
      <w:r w:rsidRPr="00936ACE">
        <w:rPr>
          <w:rFonts w:ascii="Times New Roman" w:hAnsi="Times New Roman" w:cs="Times New Roman"/>
          <w:sz w:val="28"/>
          <w:szCs w:val="28"/>
        </w:rPr>
        <w:t>Щукина,P.A</w:t>
      </w:r>
      <w:proofErr w:type="spellEnd"/>
      <w:r w:rsidRPr="00936A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6ACE">
        <w:rPr>
          <w:rFonts w:ascii="Times New Roman" w:hAnsi="Times New Roman" w:cs="Times New Roman"/>
          <w:sz w:val="28"/>
          <w:szCs w:val="28"/>
        </w:rPr>
        <w:t>Хабиб</w:t>
      </w:r>
      <w:proofErr w:type="spellEnd"/>
      <w:r w:rsidRPr="00936ACE">
        <w:rPr>
          <w:rFonts w:ascii="Times New Roman" w:hAnsi="Times New Roman" w:cs="Times New Roman"/>
          <w:sz w:val="28"/>
          <w:szCs w:val="28"/>
        </w:rPr>
        <w:t xml:space="preserve">); их взаимосвязи и взаимообусловленности (С.Г. </w:t>
      </w:r>
      <w:proofErr w:type="spellStart"/>
      <w:r w:rsidRPr="00936ACE">
        <w:rPr>
          <w:rFonts w:ascii="Times New Roman" w:hAnsi="Times New Roman" w:cs="Times New Roman"/>
          <w:sz w:val="28"/>
          <w:szCs w:val="28"/>
        </w:rPr>
        <w:t>Воровщиков</w:t>
      </w:r>
      <w:proofErr w:type="spellEnd"/>
      <w:r w:rsidRPr="00936ACE">
        <w:rPr>
          <w:rFonts w:ascii="Times New Roman" w:hAnsi="Times New Roman" w:cs="Times New Roman"/>
          <w:sz w:val="28"/>
          <w:szCs w:val="28"/>
        </w:rPr>
        <w:t xml:space="preserve">, К.Б. </w:t>
      </w:r>
      <w:proofErr w:type="spellStart"/>
      <w:r w:rsidRPr="00936ACE">
        <w:rPr>
          <w:rFonts w:ascii="Times New Roman" w:hAnsi="Times New Roman" w:cs="Times New Roman"/>
          <w:sz w:val="28"/>
          <w:szCs w:val="28"/>
        </w:rPr>
        <w:t>Есипович</w:t>
      </w:r>
      <w:proofErr w:type="spellEnd"/>
      <w:r w:rsidRPr="00936ACE">
        <w:rPr>
          <w:rFonts w:ascii="Times New Roman" w:hAnsi="Times New Roman" w:cs="Times New Roman"/>
          <w:sz w:val="28"/>
          <w:szCs w:val="28"/>
        </w:rPr>
        <w:t xml:space="preserve">, Ю.В. Сенько); условий и факторов, влияющих на становление и развитие учебно-познавательной деятельности (В.А. Беликов, Ю.К. </w:t>
      </w:r>
      <w:proofErr w:type="spellStart"/>
      <w:r w:rsidRPr="00936ACE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936ACE">
        <w:rPr>
          <w:rFonts w:ascii="Times New Roman" w:hAnsi="Times New Roman" w:cs="Times New Roman"/>
          <w:sz w:val="28"/>
          <w:szCs w:val="28"/>
        </w:rPr>
        <w:t xml:space="preserve"> и др.); зависимости от наблюдательности, памяти, внимания, любознательности (Л.И. </w:t>
      </w:r>
      <w:proofErr w:type="spellStart"/>
      <w:r w:rsidRPr="00936ACE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936A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ACE">
        <w:rPr>
          <w:rFonts w:ascii="Times New Roman" w:hAnsi="Times New Roman" w:cs="Times New Roman"/>
          <w:sz w:val="28"/>
          <w:szCs w:val="28"/>
        </w:rPr>
        <w:t>В.Г.Леонтьев</w:t>
      </w:r>
      <w:proofErr w:type="spellEnd"/>
      <w:r w:rsidRPr="00936ACE">
        <w:rPr>
          <w:rFonts w:ascii="Times New Roman" w:hAnsi="Times New Roman" w:cs="Times New Roman"/>
          <w:sz w:val="28"/>
          <w:szCs w:val="28"/>
        </w:rPr>
        <w:t xml:space="preserve">, A.A. </w:t>
      </w:r>
      <w:proofErr w:type="spellStart"/>
      <w:r w:rsidRPr="00936ACE"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 w:rsidRPr="00936ACE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936ACE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936ACE">
        <w:rPr>
          <w:rFonts w:ascii="Times New Roman" w:hAnsi="Times New Roman" w:cs="Times New Roman"/>
          <w:sz w:val="28"/>
          <w:szCs w:val="28"/>
        </w:rPr>
        <w:t xml:space="preserve">, A.B. Петровский и др.); управления учебно-познавательной деятельностью (В.П. </w:t>
      </w:r>
      <w:r w:rsidRPr="00936ACE">
        <w:rPr>
          <w:rFonts w:ascii="Times New Roman" w:hAnsi="Times New Roman" w:cs="Times New Roman"/>
          <w:sz w:val="28"/>
          <w:szCs w:val="28"/>
        </w:rPr>
        <w:lastRenderedPageBreak/>
        <w:t xml:space="preserve">Беспалько, Л.С. Выготский, П.Я. Гальперин, Л.В. Жарова, С.А. Рубинштейн, Н.Ф. Талызина, </w:t>
      </w:r>
      <w:proofErr w:type="spellStart"/>
      <w:r w:rsidRPr="00936ACE">
        <w:rPr>
          <w:rFonts w:ascii="Times New Roman" w:hAnsi="Times New Roman" w:cs="Times New Roman"/>
          <w:sz w:val="28"/>
          <w:szCs w:val="28"/>
        </w:rPr>
        <w:t>В.А.Якунин</w:t>
      </w:r>
      <w:proofErr w:type="spellEnd"/>
      <w:r w:rsidRPr="00936AC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6ACE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Познавательная деятельность   -  это </w:t>
      </w:r>
      <w:proofErr w:type="gramStart"/>
      <w:r w:rsidRPr="00936ACE">
        <w:rPr>
          <w:rFonts w:ascii="Times New Roman" w:hAnsi="Times New Roman" w:cs="Times New Roman"/>
          <w:b/>
          <w:i/>
          <w:sz w:val="28"/>
          <w:szCs w:val="28"/>
        </w:rPr>
        <w:t>деятельность</w:t>
      </w:r>
      <w:proofErr w:type="gramEnd"/>
      <w:r w:rsidRPr="00936ACE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направленная на удовлетворение любознательности. Она бывает совместной и самостоятельной. В основе ПД лежит рефлекс «что такое?». 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b/>
          <w:i/>
          <w:sz w:val="28"/>
          <w:szCs w:val="28"/>
        </w:rPr>
        <w:t xml:space="preserve">А.А. </w:t>
      </w:r>
      <w:proofErr w:type="spellStart"/>
      <w:r w:rsidRPr="00936ACE">
        <w:rPr>
          <w:rFonts w:ascii="Times New Roman" w:hAnsi="Times New Roman" w:cs="Times New Roman"/>
          <w:b/>
          <w:i/>
          <w:sz w:val="28"/>
          <w:szCs w:val="28"/>
        </w:rPr>
        <w:t>Люблинская</w:t>
      </w:r>
      <w:proofErr w:type="spellEnd"/>
      <w:r w:rsidRPr="00936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ACE">
        <w:rPr>
          <w:rFonts w:ascii="Times New Roman" w:hAnsi="Times New Roman" w:cs="Times New Roman"/>
          <w:sz w:val="28"/>
          <w:szCs w:val="28"/>
        </w:rPr>
        <w:t>рассматривает  ПД</w:t>
      </w:r>
      <w:proofErr w:type="gramEnd"/>
      <w:r w:rsidRPr="00936ACE">
        <w:rPr>
          <w:rFonts w:ascii="Times New Roman" w:hAnsi="Times New Roman" w:cs="Times New Roman"/>
          <w:sz w:val="28"/>
          <w:szCs w:val="28"/>
        </w:rPr>
        <w:t xml:space="preserve"> как многоуровневую: 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936ACE">
        <w:rPr>
          <w:rFonts w:ascii="Times New Roman" w:hAnsi="Times New Roman" w:cs="Times New Roman"/>
          <w:sz w:val="28"/>
          <w:szCs w:val="28"/>
        </w:rPr>
        <w:t>чудо  (</w:t>
      </w:r>
      <w:proofErr w:type="gramEnd"/>
      <w:r w:rsidRPr="00936ACE">
        <w:rPr>
          <w:rFonts w:ascii="Times New Roman" w:hAnsi="Times New Roman" w:cs="Times New Roman"/>
          <w:sz w:val="28"/>
          <w:szCs w:val="28"/>
        </w:rPr>
        <w:t>любопытство)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 xml:space="preserve">* любознательность   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 xml:space="preserve">* собственно познавательная деятельность. 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 xml:space="preserve">Чудо вокруг ребенка, он от природы очень активен, вызвать блеск в его глазах сиюминутный не сложно.  Интерес появляется, но быстро угасает (психологические особенности).  Но только устойчивый </w:t>
      </w:r>
      <w:proofErr w:type="gramStart"/>
      <w:r w:rsidRPr="00936ACE">
        <w:rPr>
          <w:rFonts w:ascii="Times New Roman" w:hAnsi="Times New Roman" w:cs="Times New Roman"/>
          <w:sz w:val="28"/>
          <w:szCs w:val="28"/>
        </w:rPr>
        <w:t>познавательный  интерес</w:t>
      </w:r>
      <w:proofErr w:type="gramEnd"/>
      <w:r w:rsidRPr="00936ACE">
        <w:rPr>
          <w:rFonts w:ascii="Times New Roman" w:hAnsi="Times New Roman" w:cs="Times New Roman"/>
          <w:sz w:val="28"/>
          <w:szCs w:val="28"/>
        </w:rPr>
        <w:t xml:space="preserve"> создает у ребенка желание учиться, постоянно получать новые знания. 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развивается в повседневной жизни дошкольника, порой ситуативно и ребенок не ставит при этом цель, тогда как в учебной деятельности перед ним всегда стоит цель. 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 xml:space="preserve">Значит, для того, чтобы ребенок хотел сознательно обучаться, нужно сформировать интерес, потребность к познанию. 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36ACE">
        <w:rPr>
          <w:rFonts w:ascii="Times New Roman" w:hAnsi="Times New Roman" w:cs="Times New Roman"/>
          <w:b/>
          <w:i/>
          <w:sz w:val="28"/>
          <w:szCs w:val="28"/>
        </w:rPr>
        <w:t>Итак</w:t>
      </w:r>
      <w:proofErr w:type="gramEnd"/>
      <w:r w:rsidRPr="00936ACE">
        <w:rPr>
          <w:rFonts w:ascii="Times New Roman" w:hAnsi="Times New Roman" w:cs="Times New Roman"/>
          <w:b/>
          <w:i/>
          <w:sz w:val="28"/>
          <w:szCs w:val="28"/>
        </w:rPr>
        <w:t xml:space="preserve">: для удовлетворения потребности в знаниях достаточно организовать познавательную деятельность. 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CE">
        <w:rPr>
          <w:rFonts w:ascii="Times New Roman" w:hAnsi="Times New Roman" w:cs="Times New Roman"/>
          <w:b/>
          <w:sz w:val="28"/>
          <w:szCs w:val="28"/>
        </w:rPr>
        <w:t xml:space="preserve">Чтобы привести знания детей в систему, воспитатель организует обучение (учебную деятельность). 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CE">
        <w:rPr>
          <w:rFonts w:ascii="Times New Roman" w:hAnsi="Times New Roman" w:cs="Times New Roman"/>
          <w:b/>
          <w:i/>
          <w:sz w:val="28"/>
          <w:szCs w:val="28"/>
        </w:rPr>
        <w:t xml:space="preserve">Обучение </w:t>
      </w:r>
      <w:r w:rsidRPr="00936ACE">
        <w:rPr>
          <w:rFonts w:ascii="Times New Roman" w:hAnsi="Times New Roman" w:cs="Times New Roman"/>
          <w:i/>
          <w:sz w:val="28"/>
          <w:szCs w:val="28"/>
        </w:rPr>
        <w:t xml:space="preserve">  -  специально организованная познавательная деятельность, цель которой ускорение темпов умственного развития. 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CE">
        <w:rPr>
          <w:rFonts w:ascii="Times New Roman" w:hAnsi="Times New Roman" w:cs="Times New Roman"/>
          <w:b/>
          <w:i/>
          <w:sz w:val="28"/>
          <w:szCs w:val="28"/>
        </w:rPr>
        <w:t>Учебная деятельность</w:t>
      </w:r>
      <w:r w:rsidRPr="00936ACE">
        <w:rPr>
          <w:rFonts w:ascii="Times New Roman" w:hAnsi="Times New Roman" w:cs="Times New Roman"/>
          <w:i/>
          <w:sz w:val="28"/>
          <w:szCs w:val="28"/>
        </w:rPr>
        <w:t xml:space="preserve">   -  это деятельность, протекающая под руководством воспитателя, направленная на усвоение системы знаний и умений, способов деятельности. 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36ACE">
        <w:rPr>
          <w:rFonts w:ascii="Times New Roman" w:hAnsi="Times New Roman" w:cs="Times New Roman"/>
          <w:b/>
          <w:i/>
          <w:sz w:val="28"/>
          <w:szCs w:val="28"/>
        </w:rPr>
        <w:t xml:space="preserve">УПД </w:t>
      </w:r>
      <w:r w:rsidRPr="00936ACE"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gramEnd"/>
      <w:r w:rsidRPr="00936ACE">
        <w:rPr>
          <w:rFonts w:ascii="Times New Roman" w:hAnsi="Times New Roman" w:cs="Times New Roman"/>
          <w:i/>
          <w:sz w:val="28"/>
          <w:szCs w:val="28"/>
        </w:rPr>
        <w:t xml:space="preserve">  учебная деятельность формируется на основе познавательной деятельности, протекающая при участии взрослого и руководстве. 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ACE">
        <w:rPr>
          <w:rFonts w:ascii="Times New Roman" w:hAnsi="Times New Roman" w:cs="Times New Roman"/>
          <w:b/>
          <w:i/>
          <w:sz w:val="28"/>
          <w:szCs w:val="28"/>
        </w:rPr>
        <w:t xml:space="preserve">УД   </w:t>
      </w:r>
      <w:r w:rsidRPr="00936ACE">
        <w:rPr>
          <w:rFonts w:ascii="Times New Roman" w:hAnsi="Times New Roman" w:cs="Times New Roman"/>
          <w:i/>
          <w:sz w:val="28"/>
          <w:szCs w:val="28"/>
        </w:rPr>
        <w:t xml:space="preserve">-  не является специфичной для детей дошкольного возраста, т.к. она требует произвольности психических процессов, которые еще в дошкольном возрасте не сформированы. 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36ACE">
        <w:rPr>
          <w:rFonts w:ascii="Times New Roman" w:hAnsi="Times New Roman" w:cs="Times New Roman"/>
          <w:sz w:val="28"/>
          <w:szCs w:val="28"/>
        </w:rPr>
        <w:t>УПД  характерны</w:t>
      </w:r>
      <w:proofErr w:type="gramEnd"/>
      <w:r w:rsidRPr="00936ACE">
        <w:rPr>
          <w:rFonts w:ascii="Times New Roman" w:hAnsi="Times New Roman" w:cs="Times New Roman"/>
          <w:sz w:val="28"/>
          <w:szCs w:val="28"/>
        </w:rPr>
        <w:t xml:space="preserve"> все основные компоненты, составляющие любую деятельность:   </w:t>
      </w:r>
    </w:p>
    <w:p w:rsidR="003D23F1" w:rsidRPr="00936ACE" w:rsidRDefault="003D23F1" w:rsidP="003D2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 </w:t>
      </w:r>
    </w:p>
    <w:p w:rsidR="003D23F1" w:rsidRPr="00936ACE" w:rsidRDefault="003D23F1" w:rsidP="003D2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CE">
        <w:rPr>
          <w:rFonts w:ascii="Times New Roman" w:hAnsi="Times New Roman" w:cs="Times New Roman"/>
          <w:b/>
          <w:sz w:val="28"/>
          <w:szCs w:val="28"/>
        </w:rPr>
        <w:t>Мотив</w:t>
      </w:r>
    </w:p>
    <w:p w:rsidR="003D23F1" w:rsidRPr="00936ACE" w:rsidRDefault="003D23F1" w:rsidP="003D2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CE">
        <w:rPr>
          <w:rFonts w:ascii="Times New Roman" w:hAnsi="Times New Roman" w:cs="Times New Roman"/>
          <w:b/>
          <w:sz w:val="28"/>
          <w:szCs w:val="28"/>
        </w:rPr>
        <w:t>Действия</w:t>
      </w:r>
    </w:p>
    <w:p w:rsidR="003D23F1" w:rsidRPr="00936ACE" w:rsidRDefault="003D23F1" w:rsidP="003D2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CE">
        <w:rPr>
          <w:rFonts w:ascii="Times New Roman" w:hAnsi="Times New Roman" w:cs="Times New Roman"/>
          <w:b/>
          <w:sz w:val="28"/>
          <w:szCs w:val="28"/>
        </w:rPr>
        <w:t xml:space="preserve">Результат  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C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936ACE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936ACE">
        <w:rPr>
          <w:rFonts w:ascii="Times New Roman" w:hAnsi="Times New Roman" w:cs="Times New Roman"/>
          <w:b/>
          <w:sz w:val="28"/>
          <w:szCs w:val="28"/>
        </w:rPr>
        <w:t xml:space="preserve"> – познавательной деятельности.  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>1.Воспитание познавательного отношения к окружающему;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 xml:space="preserve">2.Формирование умственных способностей на основе усвоения системы умственных </w:t>
      </w:r>
      <w:proofErr w:type="gramStart"/>
      <w:r w:rsidRPr="00936ACE">
        <w:rPr>
          <w:rFonts w:ascii="Times New Roman" w:hAnsi="Times New Roman" w:cs="Times New Roman"/>
          <w:sz w:val="28"/>
          <w:szCs w:val="28"/>
        </w:rPr>
        <w:t>действий  (</w:t>
      </w:r>
      <w:proofErr w:type="gramEnd"/>
      <w:r w:rsidRPr="00936ACE">
        <w:rPr>
          <w:rFonts w:ascii="Times New Roman" w:hAnsi="Times New Roman" w:cs="Times New Roman"/>
          <w:sz w:val="28"/>
          <w:szCs w:val="28"/>
        </w:rPr>
        <w:t xml:space="preserve">сообразительность, быстрота умственных реакций, наблюдательность, пытливость); 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 xml:space="preserve">3.Формирование умственных </w:t>
      </w:r>
      <w:proofErr w:type="gramStart"/>
      <w:r w:rsidRPr="00936ACE">
        <w:rPr>
          <w:rFonts w:ascii="Times New Roman" w:hAnsi="Times New Roman" w:cs="Times New Roman"/>
          <w:sz w:val="28"/>
          <w:szCs w:val="28"/>
        </w:rPr>
        <w:t>операций  (</w:t>
      </w:r>
      <w:proofErr w:type="gramEnd"/>
      <w:r w:rsidRPr="00936ACE">
        <w:rPr>
          <w:rFonts w:ascii="Times New Roman" w:hAnsi="Times New Roman" w:cs="Times New Roman"/>
          <w:sz w:val="28"/>
          <w:szCs w:val="28"/>
        </w:rPr>
        <w:t xml:space="preserve">анализ, синтез, сравнение, умозаключение); 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>4.Формирование элементарных навыков культуры умственного труда.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CE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936ACE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936ACE">
        <w:rPr>
          <w:rFonts w:ascii="Times New Roman" w:hAnsi="Times New Roman" w:cs="Times New Roman"/>
          <w:b/>
          <w:sz w:val="28"/>
          <w:szCs w:val="28"/>
        </w:rPr>
        <w:t xml:space="preserve"> – познавательной деятельности.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 xml:space="preserve">Содержание образования в ОУ определяется образовательной программой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 xml:space="preserve">Содержание комплексных образовательных программ должно быть ориентировано на мировую, общечеловеческую культуру и соответствовать Российским культурным традициям. 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6ACE">
        <w:rPr>
          <w:rFonts w:ascii="Times New Roman" w:hAnsi="Times New Roman" w:cs="Times New Roman"/>
          <w:sz w:val="28"/>
          <w:szCs w:val="28"/>
          <w:u w:val="single"/>
        </w:rPr>
        <w:t xml:space="preserve">Основу содержания УПД является БАЗИС ЛИЧНОСТНОЙ КУЛЬТУРЫ. 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 xml:space="preserve">Л.С. Выготский определил, что содержание БЛК может быть представлено четырьмя направлениями: 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>-  отношение к природе;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>-  отношение к рукотворному миру;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>- отношение к явлениям общественной жизни;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 xml:space="preserve">-  отношение к собственной жизни и деятельности.   </w:t>
      </w:r>
    </w:p>
    <w:p w:rsidR="003D23F1" w:rsidRPr="00936ACE" w:rsidRDefault="003D23F1" w:rsidP="003D23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CE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spellStart"/>
      <w:r w:rsidRPr="00936ACE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936ACE">
        <w:rPr>
          <w:rFonts w:ascii="Times New Roman" w:hAnsi="Times New Roman" w:cs="Times New Roman"/>
          <w:b/>
          <w:sz w:val="28"/>
          <w:szCs w:val="28"/>
        </w:rPr>
        <w:t xml:space="preserve"> – познавательной деятельности.</w:t>
      </w:r>
    </w:p>
    <w:p w:rsidR="003D23F1" w:rsidRPr="00936ACE" w:rsidRDefault="003D23F1" w:rsidP="003D23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3D23F1" w:rsidRPr="00936ACE" w:rsidRDefault="003D23F1" w:rsidP="003D23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>Опытно – экспериментальная деятельность</w:t>
      </w:r>
    </w:p>
    <w:p w:rsidR="003D23F1" w:rsidRPr="00936ACE" w:rsidRDefault="003D23F1" w:rsidP="003D23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>Общение</w:t>
      </w:r>
    </w:p>
    <w:p w:rsidR="003D23F1" w:rsidRPr="00936ACE" w:rsidRDefault="003D23F1" w:rsidP="003D23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>Предметно – практическая деятельность</w:t>
      </w:r>
    </w:p>
    <w:p w:rsidR="003D23F1" w:rsidRPr="00936ACE" w:rsidRDefault="003D23F1" w:rsidP="003D23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ACE">
        <w:rPr>
          <w:rFonts w:ascii="Times New Roman" w:hAnsi="Times New Roman" w:cs="Times New Roman"/>
          <w:sz w:val="28"/>
          <w:szCs w:val="28"/>
        </w:rPr>
        <w:t>Продуктивная деятельность</w:t>
      </w:r>
    </w:p>
    <w:p w:rsidR="003D23F1" w:rsidRDefault="003D23F1" w:rsidP="003D23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ACE">
        <w:rPr>
          <w:rFonts w:ascii="Times New Roman" w:hAnsi="Times New Roman" w:cs="Times New Roman"/>
          <w:sz w:val="28"/>
          <w:szCs w:val="28"/>
        </w:rPr>
        <w:t>Элементарная  трудовая</w:t>
      </w:r>
      <w:proofErr w:type="gramEnd"/>
      <w:r w:rsidRPr="00936ACE">
        <w:rPr>
          <w:rFonts w:ascii="Times New Roman" w:hAnsi="Times New Roman" w:cs="Times New Roman"/>
          <w:sz w:val="28"/>
          <w:szCs w:val="28"/>
        </w:rPr>
        <w:t xml:space="preserve"> деятельность.   </w:t>
      </w:r>
    </w:p>
    <w:p w:rsidR="00274F01" w:rsidRPr="00936ACE" w:rsidRDefault="00274F01" w:rsidP="00274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F01" w:rsidRPr="00274F01" w:rsidRDefault="00274F01" w:rsidP="00274F01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4F01">
        <w:rPr>
          <w:rFonts w:ascii="Times New Roman" w:hAnsi="Times New Roman" w:cs="Times New Roman"/>
          <w:b/>
          <w:sz w:val="20"/>
          <w:szCs w:val="20"/>
          <w:u w:val="single"/>
        </w:rPr>
        <w:t>Литература:</w:t>
      </w:r>
    </w:p>
    <w:p w:rsidR="00274F01" w:rsidRPr="00274F01" w:rsidRDefault="00274F01" w:rsidP="00274F0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74F01">
        <w:rPr>
          <w:rFonts w:ascii="Times New Roman" w:hAnsi="Times New Roman" w:cs="Times New Roman"/>
          <w:sz w:val="20"/>
          <w:szCs w:val="20"/>
        </w:rPr>
        <w:t>1.Козлова С.А., Куликова Т.А. Дошкольная педагогика, Академия, М., 2002.с. 136.</w:t>
      </w:r>
    </w:p>
    <w:p w:rsidR="003D23F1" w:rsidRPr="00DA4BE0" w:rsidRDefault="00936ACE" w:rsidP="003D23F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A4BE0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№ 4. Дидактика детского сада.</w:t>
      </w:r>
    </w:p>
    <w:p w:rsidR="00936ACE" w:rsidRPr="00DA4BE0" w:rsidRDefault="00936ACE" w:rsidP="003D23F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BE0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936ACE" w:rsidRPr="00DA4BE0" w:rsidRDefault="00936ACE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1.Обзор истории развития проблемы обучения детей дошкольного возраста</w:t>
      </w:r>
      <w:r w:rsidR="00DA4BE0" w:rsidRPr="00DA4BE0">
        <w:rPr>
          <w:rFonts w:ascii="Times New Roman" w:hAnsi="Times New Roman" w:cs="Times New Roman"/>
          <w:sz w:val="28"/>
          <w:szCs w:val="28"/>
        </w:rPr>
        <w:t>.</w:t>
      </w:r>
    </w:p>
    <w:p w:rsidR="00DA4BE0" w:rsidRPr="00DA4BE0" w:rsidRDefault="00DA4BE0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2.Особенности процесса обучения дошкольников.</w:t>
      </w:r>
    </w:p>
    <w:p w:rsidR="00DA4BE0" w:rsidRPr="00DA4BE0" w:rsidRDefault="00DA4BE0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3.Особенности учебной деятельности дошкольника.</w:t>
      </w:r>
    </w:p>
    <w:p w:rsidR="00DA4BE0" w:rsidRPr="00DA4BE0" w:rsidRDefault="00DA4BE0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4.Принципы обучения.</w:t>
      </w:r>
    </w:p>
    <w:p w:rsidR="00DA4BE0" w:rsidRDefault="00DA4BE0" w:rsidP="003D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5.Классификация методов обучения детей дошкольного возраста.</w:t>
      </w:r>
    </w:p>
    <w:p w:rsidR="00274F01" w:rsidRDefault="00274F01" w:rsidP="003D2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BE0" w:rsidRPr="00274F01" w:rsidRDefault="00DA4BE0" w:rsidP="003D23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F01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материал.</w:t>
      </w:r>
    </w:p>
    <w:p w:rsidR="00DA4BE0" w:rsidRPr="00274F01" w:rsidRDefault="00274F01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4BE0" w:rsidRPr="00274F01">
        <w:rPr>
          <w:rFonts w:ascii="Times New Roman" w:hAnsi="Times New Roman" w:cs="Times New Roman"/>
          <w:sz w:val="28"/>
          <w:szCs w:val="28"/>
        </w:rPr>
        <w:t>Дидактика детского сада представляет собой отрасль общей дидактики. В ней содержится теоретическое обоснование цели дошкольного образования, представлены его содержание, формы, методы и средства. Обеспечивающие целостное развитие личности ребенка и подготовку его к обучению в школе.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 xml:space="preserve">Впервые обоснование идеи обучения детей дошкольного возраста было дано в книге </w:t>
      </w:r>
      <w:r w:rsidRPr="00274F01">
        <w:rPr>
          <w:rFonts w:ascii="Times New Roman" w:hAnsi="Times New Roman" w:cs="Times New Roman"/>
          <w:b/>
          <w:sz w:val="28"/>
          <w:szCs w:val="28"/>
        </w:rPr>
        <w:t xml:space="preserve">Я.А. </w:t>
      </w:r>
      <w:proofErr w:type="gramStart"/>
      <w:r w:rsidRPr="00274F01">
        <w:rPr>
          <w:rFonts w:ascii="Times New Roman" w:hAnsi="Times New Roman" w:cs="Times New Roman"/>
          <w:b/>
          <w:sz w:val="28"/>
          <w:szCs w:val="28"/>
        </w:rPr>
        <w:t>Коменского</w:t>
      </w:r>
      <w:r w:rsidRPr="00274F01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274F01">
        <w:rPr>
          <w:rFonts w:ascii="Times New Roman" w:hAnsi="Times New Roman" w:cs="Times New Roman"/>
          <w:sz w:val="28"/>
          <w:szCs w:val="28"/>
        </w:rPr>
        <w:t xml:space="preserve">Материнская школа».  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 xml:space="preserve">Цель дошкольного обучения великий педагог видел в освоении ребенком разнообразных знаний об окружающем мире, в нравственном развитии и подготовке к школе.  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b/>
          <w:sz w:val="28"/>
          <w:szCs w:val="28"/>
        </w:rPr>
        <w:t xml:space="preserve">К.Д. </w:t>
      </w:r>
      <w:proofErr w:type="gramStart"/>
      <w:r w:rsidRPr="00274F01">
        <w:rPr>
          <w:rFonts w:ascii="Times New Roman" w:hAnsi="Times New Roman" w:cs="Times New Roman"/>
          <w:b/>
          <w:sz w:val="28"/>
          <w:szCs w:val="28"/>
        </w:rPr>
        <w:t>Ушинский</w:t>
      </w:r>
      <w:r w:rsidRPr="00274F01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274F01">
        <w:rPr>
          <w:rFonts w:ascii="Times New Roman" w:hAnsi="Times New Roman" w:cs="Times New Roman"/>
          <w:sz w:val="28"/>
          <w:szCs w:val="28"/>
        </w:rPr>
        <w:t xml:space="preserve">  задачи дошкольного  «</w:t>
      </w:r>
      <w:proofErr w:type="spellStart"/>
      <w:r w:rsidRPr="00274F01">
        <w:rPr>
          <w:rFonts w:ascii="Times New Roman" w:hAnsi="Times New Roman" w:cs="Times New Roman"/>
          <w:sz w:val="28"/>
          <w:szCs w:val="28"/>
        </w:rPr>
        <w:t>докнижного</w:t>
      </w:r>
      <w:proofErr w:type="spellEnd"/>
      <w:r w:rsidRPr="00274F01">
        <w:rPr>
          <w:rFonts w:ascii="Times New Roman" w:hAnsi="Times New Roman" w:cs="Times New Roman"/>
          <w:sz w:val="28"/>
          <w:szCs w:val="28"/>
        </w:rPr>
        <w:t xml:space="preserve">» обучения он видел в развитии умственных сил и речи ребенка, в формировании умения управлять своими психическими процессами и поведением. К.Д. Ушинский считал необходимым воспитывать у детей привычку к умственному труду, любовь к нему и осознанное отношение.  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b/>
          <w:sz w:val="28"/>
          <w:szCs w:val="28"/>
        </w:rPr>
        <w:t>А.П. Усова</w:t>
      </w:r>
      <w:r w:rsidRPr="00274F01">
        <w:rPr>
          <w:rFonts w:ascii="Times New Roman" w:hAnsi="Times New Roman" w:cs="Times New Roman"/>
          <w:sz w:val="28"/>
          <w:szCs w:val="28"/>
        </w:rPr>
        <w:t xml:space="preserve"> разработала теоретические основы обучения детей дошкольного возраста. Ею заложены основы </w:t>
      </w:r>
      <w:proofErr w:type="spellStart"/>
      <w:r w:rsidRPr="00274F0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74F01">
        <w:rPr>
          <w:rFonts w:ascii="Times New Roman" w:hAnsi="Times New Roman" w:cs="Times New Roman"/>
          <w:sz w:val="28"/>
          <w:szCs w:val="28"/>
        </w:rPr>
        <w:t xml:space="preserve"> – педагогической концепции готовности к школьному обучению.  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4F01">
        <w:rPr>
          <w:rFonts w:ascii="Times New Roman" w:hAnsi="Times New Roman" w:cs="Times New Roman"/>
          <w:b/>
          <w:sz w:val="28"/>
          <w:szCs w:val="28"/>
        </w:rPr>
        <w:t>Особенности  процесса</w:t>
      </w:r>
      <w:proofErr w:type="gramEnd"/>
      <w:r w:rsidRPr="00274F01">
        <w:rPr>
          <w:rFonts w:ascii="Times New Roman" w:hAnsi="Times New Roman" w:cs="Times New Roman"/>
          <w:b/>
          <w:sz w:val="28"/>
          <w:szCs w:val="28"/>
        </w:rPr>
        <w:t xml:space="preserve"> обучения:</w:t>
      </w:r>
    </w:p>
    <w:p w:rsidR="00DA4BE0" w:rsidRPr="00274F01" w:rsidRDefault="00DA4BE0" w:rsidP="00DA4B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>Изустный характер</w:t>
      </w:r>
    </w:p>
    <w:p w:rsidR="00DA4BE0" w:rsidRPr="00274F01" w:rsidRDefault="00DA4BE0" w:rsidP="00DA4B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>Широкое привлечение жизненных наблюдений</w:t>
      </w:r>
    </w:p>
    <w:p w:rsidR="00DA4BE0" w:rsidRPr="00274F01" w:rsidRDefault="00DA4BE0" w:rsidP="00DA4B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>Предметная и графическая наглядность</w:t>
      </w:r>
    </w:p>
    <w:p w:rsidR="00DA4BE0" w:rsidRPr="00274F01" w:rsidRDefault="00DA4BE0" w:rsidP="00DA4B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 xml:space="preserve">Усложнение содержания сообщаемых знаний от возраста к возрасту. 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F01">
        <w:rPr>
          <w:rFonts w:ascii="Times New Roman" w:hAnsi="Times New Roman" w:cs="Times New Roman"/>
          <w:b/>
          <w:sz w:val="28"/>
          <w:szCs w:val="28"/>
        </w:rPr>
        <w:t>Особенности учебной деятельности дошкольника.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lastRenderedPageBreak/>
        <w:t>В дошкольном возрасте закладываются предпосылки учебной деятельности, формируются ее элементы.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 xml:space="preserve">В младшем д/в      -    </w:t>
      </w:r>
      <w:proofErr w:type="gramStart"/>
      <w:r w:rsidRPr="00274F01">
        <w:rPr>
          <w:rFonts w:ascii="Times New Roman" w:hAnsi="Times New Roman" w:cs="Times New Roman"/>
          <w:sz w:val="28"/>
          <w:szCs w:val="28"/>
        </w:rPr>
        <w:t>формировать  способность</w:t>
      </w:r>
      <w:proofErr w:type="gramEnd"/>
      <w:r w:rsidRPr="00274F01">
        <w:rPr>
          <w:rFonts w:ascii="Times New Roman" w:hAnsi="Times New Roman" w:cs="Times New Roman"/>
          <w:sz w:val="28"/>
          <w:szCs w:val="28"/>
        </w:rPr>
        <w:t xml:space="preserve"> поставить цель собственной деятельности,  учить освоению различных способов деятельности.  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>В старшем д/в       -     формировать умение определять цель предстоящей деятельности и способы ее достижения, добиваться результата;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 xml:space="preserve">-  умение осуществлять самоконтроль, который проявляется при сравнении получаемого результата с образцом, эталоном; умение осуществлять произвольный контроль за ходом деятельности в процессе получения промежуточных результатов;  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 xml:space="preserve">-  умение планировать деятельность, ориентируясь на ее результат.  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F01">
        <w:rPr>
          <w:rFonts w:ascii="Times New Roman" w:hAnsi="Times New Roman" w:cs="Times New Roman"/>
          <w:b/>
          <w:sz w:val="28"/>
          <w:szCs w:val="28"/>
        </w:rPr>
        <w:t>Принципы обучения.</w:t>
      </w:r>
    </w:p>
    <w:p w:rsidR="00DA4BE0" w:rsidRPr="00274F01" w:rsidRDefault="00DA4BE0" w:rsidP="00DA4B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>Принцип воспитывающего обучения</w:t>
      </w:r>
    </w:p>
    <w:p w:rsidR="00DA4BE0" w:rsidRPr="00274F01" w:rsidRDefault="00DA4BE0" w:rsidP="00DA4B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>Принцип развивающего обучения</w:t>
      </w:r>
    </w:p>
    <w:p w:rsidR="00DA4BE0" w:rsidRPr="00274F01" w:rsidRDefault="00DA4BE0" w:rsidP="00DA4B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>Принцип наглядности</w:t>
      </w:r>
    </w:p>
    <w:p w:rsidR="00DA4BE0" w:rsidRPr="00274F01" w:rsidRDefault="00DA4BE0" w:rsidP="00DA4B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 xml:space="preserve">Принцип научности  </w:t>
      </w:r>
    </w:p>
    <w:p w:rsidR="00DA4BE0" w:rsidRPr="00274F01" w:rsidRDefault="00DA4BE0" w:rsidP="00DA4B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</w:t>
      </w:r>
    </w:p>
    <w:p w:rsidR="00DA4BE0" w:rsidRPr="00274F01" w:rsidRDefault="00DA4BE0" w:rsidP="00DA4B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>Принцип доступности</w:t>
      </w:r>
    </w:p>
    <w:p w:rsidR="00DA4BE0" w:rsidRPr="00274F01" w:rsidRDefault="00DA4BE0" w:rsidP="00DA4B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 xml:space="preserve">Принцип осознания процесса обучения.  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F01">
        <w:rPr>
          <w:rFonts w:ascii="Times New Roman" w:hAnsi="Times New Roman" w:cs="Times New Roman"/>
          <w:b/>
          <w:sz w:val="28"/>
          <w:szCs w:val="28"/>
        </w:rPr>
        <w:t xml:space="preserve">Классификация методов </w:t>
      </w:r>
      <w:proofErr w:type="gramStart"/>
      <w:r w:rsidRPr="00274F01">
        <w:rPr>
          <w:rFonts w:ascii="Times New Roman" w:hAnsi="Times New Roman" w:cs="Times New Roman"/>
          <w:b/>
          <w:sz w:val="28"/>
          <w:szCs w:val="28"/>
        </w:rPr>
        <w:t>обучения  дошкольников</w:t>
      </w:r>
      <w:proofErr w:type="gramEnd"/>
      <w:r w:rsidRPr="00274F01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gramStart"/>
      <w:r w:rsidRPr="00274F01">
        <w:rPr>
          <w:rFonts w:ascii="Times New Roman" w:hAnsi="Times New Roman" w:cs="Times New Roman"/>
          <w:sz w:val="28"/>
          <w:szCs w:val="28"/>
        </w:rPr>
        <w:t>обучения  -</w:t>
      </w:r>
      <w:proofErr w:type="gramEnd"/>
      <w:r w:rsidRPr="00274F01">
        <w:rPr>
          <w:rFonts w:ascii="Times New Roman" w:hAnsi="Times New Roman" w:cs="Times New Roman"/>
          <w:sz w:val="28"/>
          <w:szCs w:val="28"/>
        </w:rPr>
        <w:t xml:space="preserve">  это система последовательных взаимосвязанных способов работы педагога и обучаемых детей, которые направлены на достижение дидактических задач. 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b/>
          <w:i/>
          <w:sz w:val="28"/>
          <w:szCs w:val="28"/>
        </w:rPr>
        <w:t xml:space="preserve">Классификация методов по источникам </w:t>
      </w:r>
      <w:proofErr w:type="gramStart"/>
      <w:r w:rsidRPr="00274F01">
        <w:rPr>
          <w:rFonts w:ascii="Times New Roman" w:hAnsi="Times New Roman" w:cs="Times New Roman"/>
          <w:b/>
          <w:i/>
          <w:sz w:val="28"/>
          <w:szCs w:val="28"/>
        </w:rPr>
        <w:t>знаний  -</w:t>
      </w:r>
      <w:proofErr w:type="gramEnd"/>
      <w:r w:rsidRPr="00274F01">
        <w:rPr>
          <w:rFonts w:ascii="Times New Roman" w:hAnsi="Times New Roman" w:cs="Times New Roman"/>
          <w:b/>
          <w:i/>
          <w:sz w:val="28"/>
          <w:szCs w:val="28"/>
        </w:rPr>
        <w:t xml:space="preserve">  Н.М. Верзилин, Е.Я. </w:t>
      </w:r>
      <w:proofErr w:type="spellStart"/>
      <w:r w:rsidRPr="00274F01">
        <w:rPr>
          <w:rFonts w:ascii="Times New Roman" w:hAnsi="Times New Roman" w:cs="Times New Roman"/>
          <w:b/>
          <w:i/>
          <w:sz w:val="28"/>
          <w:szCs w:val="28"/>
        </w:rPr>
        <w:t>Голант</w:t>
      </w:r>
      <w:proofErr w:type="spellEnd"/>
      <w:r w:rsidRPr="00274F01">
        <w:rPr>
          <w:rFonts w:ascii="Times New Roman" w:hAnsi="Times New Roman" w:cs="Times New Roman"/>
          <w:b/>
          <w:i/>
          <w:sz w:val="28"/>
          <w:szCs w:val="28"/>
        </w:rPr>
        <w:t>, Е.И. Петровский</w:t>
      </w:r>
      <w:r w:rsidRPr="00274F01">
        <w:rPr>
          <w:rFonts w:ascii="Times New Roman" w:hAnsi="Times New Roman" w:cs="Times New Roman"/>
          <w:sz w:val="28"/>
          <w:szCs w:val="28"/>
        </w:rPr>
        <w:t>: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>-  практика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>-  наглядность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 xml:space="preserve">-  слово 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F01">
        <w:rPr>
          <w:rFonts w:ascii="Times New Roman" w:hAnsi="Times New Roman" w:cs="Times New Roman"/>
          <w:b/>
          <w:i/>
          <w:sz w:val="28"/>
          <w:szCs w:val="28"/>
        </w:rPr>
        <w:t xml:space="preserve">Классификация методов обучения по </w:t>
      </w:r>
      <w:proofErr w:type="gramStart"/>
      <w:r w:rsidRPr="00274F01">
        <w:rPr>
          <w:rFonts w:ascii="Times New Roman" w:hAnsi="Times New Roman" w:cs="Times New Roman"/>
          <w:b/>
          <w:i/>
          <w:sz w:val="28"/>
          <w:szCs w:val="28"/>
        </w:rPr>
        <w:t>цели  -</w:t>
      </w:r>
      <w:proofErr w:type="gramEnd"/>
      <w:r w:rsidRPr="00274F01">
        <w:rPr>
          <w:rFonts w:ascii="Times New Roman" w:hAnsi="Times New Roman" w:cs="Times New Roman"/>
          <w:b/>
          <w:i/>
          <w:sz w:val="28"/>
          <w:szCs w:val="28"/>
        </w:rPr>
        <w:t xml:space="preserve">  М.Д. Данилов, Б.П. Есипов: 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>а/приобретение знаний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>б/формирование умений и навыков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>в/применение знаний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>г/творческая деятельность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lastRenderedPageBreak/>
        <w:t>д/закрепление знаний умений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>е/проверка ЗУН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F01">
        <w:rPr>
          <w:rFonts w:ascii="Times New Roman" w:hAnsi="Times New Roman" w:cs="Times New Roman"/>
          <w:b/>
          <w:i/>
          <w:sz w:val="28"/>
          <w:szCs w:val="28"/>
        </w:rPr>
        <w:t xml:space="preserve">Классификация методов по типу (характеру) познавательной деятельности   -  И.Я. </w:t>
      </w:r>
      <w:proofErr w:type="spellStart"/>
      <w:proofErr w:type="gramStart"/>
      <w:r w:rsidRPr="00274F01">
        <w:rPr>
          <w:rFonts w:ascii="Times New Roman" w:hAnsi="Times New Roman" w:cs="Times New Roman"/>
          <w:b/>
          <w:i/>
          <w:sz w:val="28"/>
          <w:szCs w:val="28"/>
        </w:rPr>
        <w:t>Лернер</w:t>
      </w:r>
      <w:proofErr w:type="spellEnd"/>
      <w:r w:rsidRPr="00274F01">
        <w:rPr>
          <w:rFonts w:ascii="Times New Roman" w:hAnsi="Times New Roman" w:cs="Times New Roman"/>
          <w:b/>
          <w:i/>
          <w:sz w:val="28"/>
          <w:szCs w:val="28"/>
        </w:rPr>
        <w:t>,  М.Н.</w:t>
      </w:r>
      <w:proofErr w:type="gramEnd"/>
      <w:r w:rsidRPr="00274F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4F01">
        <w:rPr>
          <w:rFonts w:ascii="Times New Roman" w:hAnsi="Times New Roman" w:cs="Times New Roman"/>
          <w:b/>
          <w:i/>
          <w:sz w:val="28"/>
          <w:szCs w:val="28"/>
        </w:rPr>
        <w:t>Скаткин</w:t>
      </w:r>
      <w:proofErr w:type="spellEnd"/>
      <w:r w:rsidRPr="00274F0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A4BE0" w:rsidRPr="00274F01" w:rsidRDefault="00DA4BE0" w:rsidP="00DA4B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>Объяснительно – иллюстративный (информационно – рецептивный)</w:t>
      </w:r>
    </w:p>
    <w:p w:rsidR="00DA4BE0" w:rsidRPr="00274F01" w:rsidRDefault="00DA4BE0" w:rsidP="00DA4B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>Репродуктивный</w:t>
      </w:r>
    </w:p>
    <w:p w:rsidR="00DA4BE0" w:rsidRPr="00274F01" w:rsidRDefault="00DA4BE0" w:rsidP="00DA4B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>Проблемное изложение</w:t>
      </w:r>
    </w:p>
    <w:p w:rsidR="00DA4BE0" w:rsidRPr="00274F01" w:rsidRDefault="00DA4BE0" w:rsidP="00DA4B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 xml:space="preserve">Частично – </w:t>
      </w:r>
      <w:proofErr w:type="gramStart"/>
      <w:r w:rsidRPr="00274F01">
        <w:rPr>
          <w:rFonts w:ascii="Times New Roman" w:hAnsi="Times New Roman" w:cs="Times New Roman"/>
          <w:sz w:val="28"/>
          <w:szCs w:val="28"/>
        </w:rPr>
        <w:t>поисковый  (</w:t>
      </w:r>
      <w:proofErr w:type="gramEnd"/>
      <w:r w:rsidRPr="00274F01">
        <w:rPr>
          <w:rFonts w:ascii="Times New Roman" w:hAnsi="Times New Roman" w:cs="Times New Roman"/>
          <w:sz w:val="28"/>
          <w:szCs w:val="28"/>
        </w:rPr>
        <w:t>эвристический)</w:t>
      </w:r>
    </w:p>
    <w:p w:rsidR="00DA4BE0" w:rsidRPr="00274F01" w:rsidRDefault="00DA4BE0" w:rsidP="00DA4B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 xml:space="preserve">Исследовательский  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>В дошкольной педагогике принята классификация, в основу положены основные формы мышления, определяющие характер способов деятельности детей в процессе обучения. К таким формам относят наглядно – действенное и наглядно – образное мышление. В связи с этим выделяют: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>*практические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>*наглядные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>*словесные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 w:rsidRPr="00274F01">
        <w:rPr>
          <w:rFonts w:ascii="Times New Roman" w:hAnsi="Times New Roman" w:cs="Times New Roman"/>
          <w:sz w:val="28"/>
          <w:szCs w:val="28"/>
        </w:rPr>
        <w:t xml:space="preserve">*игровые.   </w:t>
      </w:r>
    </w:p>
    <w:p w:rsidR="00DA4BE0" w:rsidRPr="00274F01" w:rsidRDefault="00274F01" w:rsidP="00DA4BE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F01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274F01" w:rsidRPr="00274F01" w:rsidRDefault="00274F01" w:rsidP="00DA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1.Козлова С.А., Куликова Т.А. Дошкольная педагогика, Академия, М., 2002.с. 136.</w:t>
      </w: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BE0" w:rsidRPr="00274F01" w:rsidRDefault="00DA4BE0" w:rsidP="00DA4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BE0" w:rsidRDefault="00DA4BE0" w:rsidP="00DA4BE0">
      <w:pPr>
        <w:jc w:val="both"/>
        <w:rPr>
          <w:sz w:val="28"/>
          <w:szCs w:val="28"/>
        </w:rPr>
      </w:pPr>
    </w:p>
    <w:p w:rsidR="00DA4BE0" w:rsidRDefault="00DA4BE0" w:rsidP="00DA4BE0">
      <w:pPr>
        <w:jc w:val="both"/>
        <w:rPr>
          <w:sz w:val="28"/>
          <w:szCs w:val="28"/>
        </w:rPr>
      </w:pPr>
    </w:p>
    <w:p w:rsidR="00DA4BE0" w:rsidRPr="00DA4BE0" w:rsidRDefault="00DA4BE0" w:rsidP="003D2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C49" w:rsidRPr="00D07C49" w:rsidRDefault="00D07C49" w:rsidP="00D07C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C49" w:rsidRPr="00D0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2778A"/>
    <w:multiLevelType w:val="hybridMultilevel"/>
    <w:tmpl w:val="6E3E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46656"/>
    <w:multiLevelType w:val="hybridMultilevel"/>
    <w:tmpl w:val="E60849BA"/>
    <w:lvl w:ilvl="0" w:tplc="F76A5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04AAA"/>
    <w:multiLevelType w:val="hybridMultilevel"/>
    <w:tmpl w:val="C7CA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2C"/>
    <w:rsid w:val="00274F01"/>
    <w:rsid w:val="003D23F1"/>
    <w:rsid w:val="00936ACE"/>
    <w:rsid w:val="00CE0375"/>
    <w:rsid w:val="00D07C49"/>
    <w:rsid w:val="00DA4BE0"/>
    <w:rsid w:val="00DE4C2C"/>
    <w:rsid w:val="00F1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40EB"/>
  <w15:chartTrackingRefBased/>
  <w15:docId w15:val="{72169EE1-4DC2-4353-B4CA-CAD44C2C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F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4</cp:revision>
  <dcterms:created xsi:type="dcterms:W3CDTF">2020-04-15T17:48:00Z</dcterms:created>
  <dcterms:modified xsi:type="dcterms:W3CDTF">2020-04-15T18:19:00Z</dcterms:modified>
</cp:coreProperties>
</file>