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A" w:rsidRPr="00883E8A" w:rsidRDefault="00883E8A" w:rsidP="00883E8A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Лекция: «НОВАЯ ФИЛОСОФИЯ ВЗАИМОДЕЙСТВИЯ СЕМЬИ И</w:t>
      </w:r>
    </w:p>
    <w:p w:rsidR="00883E8A" w:rsidRDefault="00883E8A" w:rsidP="00883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УЧРЕЖДЕНИЯ»</w:t>
      </w:r>
    </w:p>
    <w:p w:rsidR="00883E8A" w:rsidRDefault="00883E8A" w:rsidP="00883E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Федосеева Е.П.)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Итак, уходит в прошлое официально осуществляемая в нашей стране политика превращения воспитания из семейного в общественное, суть которой отражена в известной формуле основоположников марксизма-ленинизма: «Воспитание всех детей с того момента, как они могут обходиться без материнского ухода, в государственных учреждениях и на государственный счет» (Маркс К., Энгельс Ф. Соч. - Т. 3. - С. 333). Согласно сравнительно недавним прогнозам академика С.Г. Струмилина, в будущем «каждый советский гражданин, уже выходя из родильного дома, получит направления в детские сады с круглосуточным содержанием или детский дом, затем - в школу-интернат, а из него отправится с путевкой в самостоятельную жизнь...» (Струмилин С. Г. Рабочий быт и коммунизм // Новый мир. - 1960. - № 7. - С. 208) Счастье, что эти прогнозы не подтвердились.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долгих лет складывалось уничижительное отношение к семье и домашнему воспитанию, под влиянием которого у профессиональных педагогов укоренилось убеждение в педагогической некомпетентности родителей, их нежелании ее преодолевать («Они ничего не хотят знать, не умеют воспитывать»). Между тем педагоги не стремились познакомить «некомпетентных» родителей с содержанием, методикой воспитания детей, носителями которых были они - профессионалы. В детский сад родители допускались, когда требовалась их помощь в уборке, благоустройстве помещения, озеленении участка, ремонте, их приглашали на праздники, собрания. А в остальные дни двери детского сада для них закрыты. Педагоги искренне считали, что их миссия поучать, контролировать семью, указывать ей на ошибки и недостатки. В результате сложились весьма живучие способы и формы работы с семьей с доминированием монолога педагога (инструктивные сообщения на собрании, консультации, информационные стенды и т.д.). Это повлекло за собой многие ошибки в общении педагога с родителями (безличные обращения, торопливость в оценке ребенка с акцентом на негативные проявления, пренебрежение к собеседнику, игнорирование его настроения, состояния, жизненного опыта и др.). Указанные ошибки, небрежность - свидетельство коммуникативной некомпетентности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педагога, которая практически сводит на нет его педагогическую компетентность недостаточно много знать, надо уметь так сказать, чтобы тебя услышали. А педагог как профессионал отличается тем, что ему как раз «дано предугадать», как его «слово отзовется» в сознании, поведении других участников воспитательного процесса.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приоритета семейного воспитания требует иных линий отношений семьи и дошкольного учреждения. Новизна этих отношений определяется понятиями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«сотрудничество» и «взаимодействие».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Напомним суть этих понятий.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общение «на равных», где никому не принадлежит привилегия указывать, контролировать, оценивать.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способ организации совместной деятельности, которая осуществляется на основании социальной перцепции и с помощью общения. Результатом взаимодействия являются определенные взаимоотношения, которые, являясь внутренней личностной основой взаимодействия, зависят от отношений людей, от положения взаимодействующих. Если взаимодействие осуществляется в условиях открытости обеих сторон, когда не ущемляется ничья свобода, оно служит проявлению истинных отношений. Когда же взаимодействие протекает в условиях подавления одного человека другим, оно способно маскировать истинные отношения (В.Н. Мясищев).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момент в контексте «семья - дошкольное учреждение» -личное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к новым формам отношений родителей и педагогов невозможно в рамках закрытого детского сада: он должен стать открытой системой. Результаты зарубежных и отечественных исследований позволяют охарактеризовать, из чего складывается открытость дошкольного учреждения, включающая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«открытость внутрь» и «открытость наружу».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дошкольному учреждению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«открытость внутрь»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сделать педагогический процесс более свободным, гибким, дифференцированным,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детьми, педагогами, родителями. Создать такие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условия, чтобы у всех участников воспитательного процесса (дети, педагоги, родители) возникала личная готовность открыть самого себя в какой-то деятельности, мероприятии, рассказать о своих радостях, тревогах, успехах и неудачах и т.д. Пример открытости демонстрирует педагог. Вот, например, после выходных дней, праздников педагог планирует беседы с детьми о том, где они были, что видели. И часто получается скучный «допрос» детей. Педагог может продемонстрировать свою открытость детям, рассказав им о чем-то своем - интересном, увиденном и пережитом в праздничные дни, инициируя тем самым у детей желание участвовать в беседе. После отпуска педагог приносит фотографии, угощает детей яблоками из своего сада, вовлекает их в беседу о том, как они провели летний отдых, где были с родителями, что делали. Окончив университет, он показывает детям свой диплом, приглашая тем самым разделить с ним радость. Он вводит детей в мир своих переживаний: волнуется перед посещением зубного врача, озабочен болезнью мамы и др. Общаясь с родителями, педагог не скрывает, когда в чем-то сомневается, он просит совета, помощи, всячески подчеркивая уважение к опыту, знаниям, личности собеседника. Вместе с тем педагогический такт, важнейшее профессиональное качество, не позволит педагогу опуститься до панибратства, фамильярности.</w:t>
      </w:r>
    </w:p>
    <w:p w:rsidR="00883E8A" w:rsidRDefault="00883E8A" w:rsidP="00883E8A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готовностью открыть самого себя педагог «заражает» детей, родителей. Своим примером он вызывает родителей на доверительное общение, и они делятся своими тревогами, трудностями, просят помощи и предлагают свои услуги, свободно высказывают свои претензии и т.д.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«Открытость детского сада внутрь» - это вовлечение родителей в образовательный процесс детского сада.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члены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семье. Одни родители с удовольствием организуют экскурсию, «поход» в ближайший лес, на речку, другие помогут в оснащении педагогического процесса, третьи - чему-то научат детей. Мария Васильевна, бабушка Кати, пришла в группу и вместе с желающими детьми «экипировала» кукол: у них появились вязаные шапочки, шарфики, тапочки, обновилась зимняя одежда. Николай Алексеевич, папа Коли, фотокорреспондент, оформил в группе выставку своих снимков, отражающих жизнь, развлечения, игры детей разных стран. Дети помогали размещать фотографии, задавали много вопросов, высказывали свое отношение. Дмитрий Петрович,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папа Лизы, - врач, он беседовал с детьми об охране здоровья, о том, как надо беречь слух, зрение, органы дыхания.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 участия родителей в работе дошкольного учреждения выигрывают все субъекты педагогического процесса. Прежде всего - дети. И не только потому, что они узнают что-то новое. Важнее другое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руки! У них укрепляется чувство гордости за свою семью. Еще важнее помочь родителям попробовать себя в роли «коллективного» педагога. Особенно это важно для бабушек, дедушек: им так необходимо почаще чувствовать, что они нужны, интересны окружающим людям.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поучиться! Таким образом, можно говорить о реальном дополнении семейного и общественного воспитания.</w:t>
      </w:r>
    </w:p>
    <w:p w:rsid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«Открытость детского сада наружу» означает, что детский сад открыт влияниям микросоциума, своего микрорайона, готов сотрудничать с расположенными на его территории социальными институтами, как-то: общеобразовательная школа, музыкальная школа, спортивный комплекс, библиотека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базе библиотеки проводится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праздник», в котором принимают участие старшие воспитанники детского сада; ученики музыкальной школы дают концерт в детском саду; дети, сотрудники и родители вовлекаются в районные мероприятия. </w:t>
      </w:r>
    </w:p>
    <w:p w:rsidR="00883E8A" w:rsidRPr="00883E8A" w:rsidRDefault="00883E8A" w:rsidP="00883E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детского сада в микросоциуме может быть весьма разнообразным, во многом определяется его спецификой. Ее несомненная ценность - в упрочении связи с семьей, расширении социального опыта детей, инициировании активности и творчества сотрудников детского сада, что в свою очередь работает на авторитет дошкольного учреждения, общественного воспитания в целом.</w:t>
      </w:r>
    </w:p>
    <w:p w:rsidR="00DD67E1" w:rsidRPr="004C59BD" w:rsidRDefault="004C59BD" w:rsidP="00883E8A">
      <w:pPr>
        <w:pStyle w:val="Defaul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4C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амостоятельная внеаудиторная работа</w:t>
      </w:r>
    </w:p>
    <w:p w:rsidR="004C59BD" w:rsidRDefault="004C59BD" w:rsidP="00380A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0A33" w:rsidRDefault="00380A33" w:rsidP="00380A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«Теоретические и методические основы взаимодействия воспитателя с родителями (лицами их замещающими). </w:t>
      </w:r>
    </w:p>
    <w:p w:rsidR="00380A33" w:rsidRDefault="00380A33" w:rsidP="00380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Семья как социальный институт формирования личности. Характеристика современной семьи. Классификация типов семей и ее функции.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Вид  самостоятельной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внеаудиторной работы: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1.Подобрать статистический материал, на основе периодической печати о браках и разводах, рождаемости и смертности.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глоссарий по семейной педагогике.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3.Написать эссе об идеальной и неблагополучной семье.</w:t>
      </w:r>
    </w:p>
    <w:p w:rsidR="00380A33" w:rsidRDefault="00380A33" w:rsidP="00380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380A33" w:rsidRDefault="00380A33" w:rsidP="0038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1.Дать характеристику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понятиям:  «</w:t>
      </w:r>
      <w:proofErr w:type="gramEnd"/>
      <w:r>
        <w:rPr>
          <w:rFonts w:ascii="Times New Roman" w:hAnsi="Times New Roman" w:cs="Times New Roman"/>
          <w:sz w:val="24"/>
          <w:szCs w:val="24"/>
        </w:rPr>
        <w:t>семья», «брак», «семейные отношения»,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семья», «неблагополучная семья».2.Структура и динамика развития различных типов семей.3.Перечислите функции семьи.</w:t>
      </w:r>
    </w:p>
    <w:p w:rsidR="00380A33" w:rsidRDefault="00380A33" w:rsidP="00380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1.2. </w:t>
      </w:r>
      <w:r>
        <w:rPr>
          <w:rFonts w:ascii="Times New Roman" w:hAnsi="Times New Roman" w:cs="Times New Roman"/>
          <w:b/>
          <w:sz w:val="24"/>
          <w:szCs w:val="24"/>
        </w:rPr>
        <w:t>Семья в зеркале законодательства.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Вид  самостоятельной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внеаудиторной работы: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1.Приобрести нормативно – правовые документы, регулирующие деятельность семьи как социального института</w:t>
      </w:r>
    </w:p>
    <w:p w:rsidR="00380A33" w:rsidRDefault="00380A33" w:rsidP="00380A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2.Работа с методической литературой: выделить педагогические условия гармонизации семейных отношений.</w:t>
      </w:r>
    </w:p>
    <w:p w:rsidR="00380A33" w:rsidRDefault="00380A33" w:rsidP="00380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380A33" w:rsidRDefault="00380A33" w:rsidP="0038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1.Определите содержание и структуру «Семейного кодекса РФ»; выделите права ребенка в главе «Права несовершеннолетних детей»</w:t>
      </w:r>
      <w:r w:rsidR="004C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2.Выделите права</w:t>
      </w:r>
      <w:r w:rsidR="004C59BD">
        <w:rPr>
          <w:rFonts w:ascii="Times New Roman" w:hAnsi="Times New Roman" w:cs="Times New Roman"/>
          <w:sz w:val="24"/>
          <w:szCs w:val="24"/>
        </w:rPr>
        <w:t xml:space="preserve"> и обязанности родителей в </w:t>
      </w:r>
      <w:proofErr w:type="gramStart"/>
      <w:r w:rsidR="004C59BD">
        <w:rPr>
          <w:rFonts w:ascii="Times New Roman" w:hAnsi="Times New Roman" w:cs="Times New Roman"/>
          <w:sz w:val="24"/>
          <w:szCs w:val="24"/>
        </w:rPr>
        <w:t>ФЗ  об</w:t>
      </w:r>
      <w:proofErr w:type="gramEnd"/>
      <w:r w:rsidR="004C59BD">
        <w:rPr>
          <w:rFonts w:ascii="Times New Roman" w:hAnsi="Times New Roman" w:cs="Times New Roman"/>
          <w:sz w:val="24"/>
          <w:szCs w:val="24"/>
        </w:rPr>
        <w:t xml:space="preserve"> образование в РФ»,  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A33" w:rsidRDefault="00380A33" w:rsidP="00380A3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FontStyle32"/>
          <w:bCs/>
          <w:sz w:val="24"/>
          <w:szCs w:val="24"/>
        </w:rPr>
      </w:pPr>
      <w:r>
        <w:rPr>
          <w:rStyle w:val="FontStyle32"/>
          <w:b/>
          <w:bCs/>
          <w:sz w:val="24"/>
          <w:szCs w:val="24"/>
        </w:rPr>
        <w:t>Тема 1.3.</w:t>
      </w:r>
      <w:r>
        <w:rPr>
          <w:rStyle w:val="FontStyle32"/>
          <w:bCs/>
          <w:sz w:val="24"/>
          <w:szCs w:val="24"/>
        </w:rPr>
        <w:t xml:space="preserve"> </w:t>
      </w:r>
      <w:proofErr w:type="spellStart"/>
      <w:r>
        <w:rPr>
          <w:rStyle w:val="FontStyle32"/>
          <w:b/>
          <w:bCs/>
          <w:sz w:val="24"/>
          <w:szCs w:val="24"/>
        </w:rPr>
        <w:t>Психолого</w:t>
      </w:r>
      <w:proofErr w:type="spellEnd"/>
      <w:r>
        <w:rPr>
          <w:rStyle w:val="FontStyle32"/>
          <w:b/>
          <w:bCs/>
          <w:sz w:val="24"/>
          <w:szCs w:val="24"/>
        </w:rPr>
        <w:t xml:space="preserve"> – педагогические основы семейного воспитания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Вид  самостоятельной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внеаудиторной работы:</w:t>
      </w: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80A33" w:rsidRDefault="00380A33" w:rsidP="00380A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1.Выписать пословицы, в которых отражены семейные обычаи, отметить, какие из них применимы в современных условиях.</w:t>
      </w:r>
    </w:p>
    <w:p w:rsidR="00380A33" w:rsidRDefault="00380A33" w:rsidP="00380A3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32"/>
          <w:bCs/>
          <w:sz w:val="24"/>
          <w:szCs w:val="24"/>
        </w:rPr>
        <w:t>2.Напишите рецензию на книгу о семье: какие проблемы в ней поднимаются; что, на ваш взгляд, представляет интерес с педагогической точки зрения; для кого она предназначена.</w:t>
      </w:r>
    </w:p>
    <w:p w:rsidR="00380A33" w:rsidRDefault="00380A33" w:rsidP="0038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3.Составьте опорный конспект по лекции «Механизмы воспитания»</w:t>
      </w:r>
    </w:p>
    <w:p w:rsidR="00380A33" w:rsidRDefault="00380A33" w:rsidP="0038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4.Подберите три – четыре колыбельные песни разных народов, проанализируйте заложенные в них цели воспитания, определите, выразителями каких общечеловеческих или национальных ценностей они являются.</w:t>
      </w:r>
    </w:p>
    <w:p w:rsidR="00380A33" w:rsidRDefault="00380A33" w:rsidP="00380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380A33" w:rsidRDefault="00380A33" w:rsidP="00380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A33" w:rsidRDefault="00380A33" w:rsidP="00380A3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FontStyle32"/>
          <w:bCs/>
          <w:sz w:val="24"/>
          <w:szCs w:val="24"/>
        </w:rPr>
      </w:pPr>
      <w:r>
        <w:rPr>
          <w:rStyle w:val="FontStyle32"/>
          <w:bCs/>
          <w:sz w:val="24"/>
          <w:szCs w:val="24"/>
        </w:rPr>
        <w:t>1.Дайте характеристику механизму приобщения ребенка к социальной де</w:t>
      </w:r>
      <w:r w:rsidR="004C59BD">
        <w:rPr>
          <w:rStyle w:val="FontStyle32"/>
          <w:bCs/>
          <w:sz w:val="24"/>
          <w:szCs w:val="24"/>
        </w:rPr>
        <w:t>йствительности: подкрепление, и</w:t>
      </w:r>
      <w:r>
        <w:rPr>
          <w:rStyle w:val="FontStyle32"/>
          <w:bCs/>
          <w:sz w:val="24"/>
          <w:szCs w:val="24"/>
        </w:rPr>
        <w:t>дентификация, понимание.</w:t>
      </w:r>
    </w:p>
    <w:p w:rsidR="00380A33" w:rsidRDefault="00380A33" w:rsidP="00380A3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FontStyle32"/>
          <w:bCs/>
          <w:sz w:val="24"/>
          <w:szCs w:val="24"/>
        </w:rPr>
      </w:pPr>
      <w:proofErr w:type="gramStart"/>
      <w:r>
        <w:rPr>
          <w:rStyle w:val="FontStyle32"/>
          <w:bCs/>
          <w:sz w:val="24"/>
          <w:szCs w:val="24"/>
        </w:rPr>
        <w:t>2.Выражение  «</w:t>
      </w:r>
      <w:proofErr w:type="gramEnd"/>
      <w:r>
        <w:rPr>
          <w:rStyle w:val="FontStyle32"/>
          <w:bCs/>
          <w:sz w:val="24"/>
          <w:szCs w:val="24"/>
        </w:rPr>
        <w:t>Счастье семьи в твоих руках?» Как вы его понимаете? Согласны ли с ним? Что значит «делать» счастье семьи? На примере семей ваших друзей, знакомых, близких подтвердите или опровергните это выражение.</w:t>
      </w:r>
    </w:p>
    <w:p w:rsidR="002B013D" w:rsidRDefault="002B013D"/>
    <w:sectPr w:rsidR="002B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FB"/>
    <w:rsid w:val="002B013D"/>
    <w:rsid w:val="00380A33"/>
    <w:rsid w:val="004C59BD"/>
    <w:rsid w:val="005A17DA"/>
    <w:rsid w:val="005F6308"/>
    <w:rsid w:val="00883E8A"/>
    <w:rsid w:val="009C53FB"/>
    <w:rsid w:val="00D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71B6-CB58-44A0-BC2E-C3CBDA6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380A33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Default">
    <w:name w:val="Default"/>
    <w:rsid w:val="00DD6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2021-02-24T15:49:00Z</cp:lastPrinted>
  <dcterms:created xsi:type="dcterms:W3CDTF">2021-02-24T14:54:00Z</dcterms:created>
  <dcterms:modified xsi:type="dcterms:W3CDTF">2021-02-24T16:08:00Z</dcterms:modified>
</cp:coreProperties>
</file>