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48" w:rsidRPr="000027C8" w:rsidRDefault="00AC6E65" w:rsidP="00CC4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27C8">
        <w:rPr>
          <w:rFonts w:ascii="Times New Roman" w:hAnsi="Times New Roman"/>
          <w:b/>
          <w:sz w:val="28"/>
          <w:szCs w:val="28"/>
        </w:rPr>
        <w:t>В</w:t>
      </w:r>
      <w:r w:rsidR="00A34BF4" w:rsidRPr="000027C8">
        <w:rPr>
          <w:rFonts w:ascii="Times New Roman" w:hAnsi="Times New Roman"/>
          <w:b/>
          <w:sz w:val="28"/>
          <w:szCs w:val="28"/>
        </w:rPr>
        <w:t>опросы</w:t>
      </w:r>
      <w:r w:rsidR="00527E16">
        <w:rPr>
          <w:rFonts w:ascii="Times New Roman" w:hAnsi="Times New Roman"/>
          <w:b/>
          <w:sz w:val="28"/>
          <w:szCs w:val="28"/>
        </w:rPr>
        <w:t xml:space="preserve"> </w:t>
      </w:r>
      <w:r w:rsidR="00A34BF4" w:rsidRPr="000027C8">
        <w:rPr>
          <w:rFonts w:ascii="Times New Roman" w:hAnsi="Times New Roman"/>
          <w:b/>
          <w:sz w:val="28"/>
          <w:szCs w:val="28"/>
        </w:rPr>
        <w:t xml:space="preserve">для подготовки к </w:t>
      </w:r>
      <w:r w:rsidR="00981AF8">
        <w:rPr>
          <w:rFonts w:ascii="Times New Roman" w:hAnsi="Times New Roman"/>
          <w:b/>
          <w:sz w:val="28"/>
          <w:szCs w:val="28"/>
        </w:rPr>
        <w:t>экзамену</w:t>
      </w:r>
    </w:p>
    <w:p w:rsidR="00A34BF4" w:rsidRPr="000027C8" w:rsidRDefault="00A34BF4" w:rsidP="009839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27C8">
        <w:rPr>
          <w:rFonts w:ascii="Times New Roman" w:hAnsi="Times New Roman"/>
          <w:b/>
          <w:sz w:val="28"/>
          <w:szCs w:val="28"/>
        </w:rPr>
        <w:t>по дисциплине</w:t>
      </w:r>
      <w:r w:rsidR="00463B48" w:rsidRPr="000027C8">
        <w:rPr>
          <w:rFonts w:ascii="Times New Roman" w:hAnsi="Times New Roman"/>
          <w:b/>
          <w:sz w:val="28"/>
          <w:szCs w:val="28"/>
        </w:rPr>
        <w:t xml:space="preserve"> </w:t>
      </w:r>
      <w:r w:rsidRPr="000027C8">
        <w:rPr>
          <w:rFonts w:ascii="Times New Roman" w:hAnsi="Times New Roman"/>
          <w:b/>
          <w:sz w:val="28"/>
          <w:szCs w:val="28"/>
        </w:rPr>
        <w:t>«</w:t>
      </w:r>
      <w:r w:rsidR="00527E16" w:rsidRPr="00A37F7A">
        <w:rPr>
          <w:rFonts w:ascii="Times New Roman" w:hAnsi="Times New Roman"/>
          <w:b/>
          <w:sz w:val="28"/>
          <w:szCs w:val="28"/>
        </w:rPr>
        <w:t xml:space="preserve">Правовое обеспечение профессиональной </w:t>
      </w:r>
      <w:r w:rsidR="00527E16">
        <w:rPr>
          <w:rFonts w:ascii="Times New Roman" w:hAnsi="Times New Roman"/>
          <w:b/>
          <w:sz w:val="28"/>
          <w:szCs w:val="28"/>
        </w:rPr>
        <w:t>д</w:t>
      </w:r>
      <w:r w:rsidR="00527E16" w:rsidRPr="00A37F7A">
        <w:rPr>
          <w:rFonts w:ascii="Times New Roman" w:hAnsi="Times New Roman"/>
          <w:b/>
          <w:sz w:val="28"/>
          <w:szCs w:val="28"/>
        </w:rPr>
        <w:t>еятельности»</w:t>
      </w:r>
    </w:p>
    <w:p w:rsidR="00A34BF4" w:rsidRDefault="0090182D" w:rsidP="00CC4157">
      <w:pPr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студентов </w:t>
      </w:r>
      <w:bookmarkStart w:id="0" w:name="_GoBack"/>
      <w:bookmarkEnd w:id="0"/>
      <w:r w:rsidR="00A34BF4" w:rsidRPr="000027C8">
        <w:rPr>
          <w:rFonts w:ascii="Times New Roman" w:hAnsi="Times New Roman"/>
          <w:b/>
          <w:sz w:val="28"/>
          <w:szCs w:val="28"/>
        </w:rPr>
        <w:t>ОЗО</w:t>
      </w:r>
    </w:p>
    <w:p w:rsidR="00527E16" w:rsidRPr="009839E3" w:rsidRDefault="00527E16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Предмет, содержание и задачи дисциплины </w:t>
      </w:r>
      <w:r w:rsidRPr="009839E3">
        <w:rPr>
          <w:rFonts w:ascii="Times New Roman" w:hAnsi="Times New Roman"/>
          <w:sz w:val="24"/>
          <w:szCs w:val="24"/>
        </w:rPr>
        <w:t xml:space="preserve">«Правовое обеспечение профессиональной деятельности». </w:t>
      </w:r>
    </w:p>
    <w:p w:rsidR="00527E16" w:rsidRPr="009839E3" w:rsidRDefault="00527E16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Основные понятия теории права. </w:t>
      </w:r>
    </w:p>
    <w:p w:rsidR="00527E16" w:rsidRPr="009839E3" w:rsidRDefault="00527E16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Основы правового регулирования профессиональной деятельности в Российской Федерации.</w:t>
      </w:r>
    </w:p>
    <w:p w:rsidR="00527E16" w:rsidRPr="009839E3" w:rsidRDefault="00527E16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Источники образовательного права. </w:t>
      </w:r>
    </w:p>
    <w:p w:rsidR="00527E16" w:rsidRPr="009839E3" w:rsidRDefault="00527E16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Право на образование в системе прав и свобод человека. </w:t>
      </w:r>
    </w:p>
    <w:p w:rsidR="00527E16" w:rsidRPr="009839E3" w:rsidRDefault="00527E16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Федеральный закон "Об образовании в Российской Федерации". </w:t>
      </w:r>
      <w:hyperlink r:id="rId7" w:history="1">
        <w:r w:rsidRPr="009839E3">
          <w:rPr>
            <w:rFonts w:ascii="Times New Roman" w:hAnsi="Times New Roman"/>
            <w:bCs/>
            <w:sz w:val="24"/>
            <w:szCs w:val="24"/>
          </w:rPr>
          <w:t>Общие положения закона</w:t>
        </w:r>
      </w:hyperlink>
      <w:r w:rsidRPr="009839E3">
        <w:rPr>
          <w:rFonts w:ascii="Times New Roman" w:hAnsi="Times New Roman"/>
          <w:bCs/>
          <w:sz w:val="24"/>
          <w:szCs w:val="24"/>
        </w:rPr>
        <w:t xml:space="preserve">. </w:t>
      </w:r>
    </w:p>
    <w:p w:rsidR="00527E16" w:rsidRPr="009839E3" w:rsidRDefault="00527E16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Правовые основы управления системой образования в Российской Федерации. Принципы государственной политики в сфере образования.</w:t>
      </w:r>
    </w:p>
    <w:p w:rsidR="00527E16" w:rsidRPr="009839E3" w:rsidRDefault="009F2FA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8" w:tooltip="Статья 89 Управление системой образования" w:history="1">
        <w:r w:rsidR="00527E16" w:rsidRPr="009839E3">
          <w:rPr>
            <w:rFonts w:ascii="Times New Roman" w:hAnsi="Times New Roman"/>
            <w:bCs/>
            <w:sz w:val="24"/>
            <w:szCs w:val="24"/>
          </w:rPr>
          <w:t>Управление системой образования</w:t>
        </w:r>
      </w:hyperlink>
      <w:r w:rsidR="00527E16" w:rsidRPr="009839E3">
        <w:rPr>
          <w:rFonts w:ascii="Times New Roman" w:hAnsi="Times New Roman"/>
          <w:bCs/>
          <w:sz w:val="24"/>
          <w:szCs w:val="24"/>
        </w:rPr>
        <w:t xml:space="preserve">. </w:t>
      </w:r>
      <w:hyperlink r:id="rId9" w:tooltip="Статья 90 Государственная регламентация образовательной деятельности" w:history="1">
        <w:r w:rsidR="00527E16" w:rsidRPr="009839E3">
          <w:rPr>
            <w:rFonts w:ascii="Times New Roman" w:hAnsi="Times New Roman"/>
            <w:bCs/>
            <w:sz w:val="24"/>
            <w:szCs w:val="24"/>
          </w:rPr>
          <w:t>Государственная регламентация образовательной деятельности</w:t>
        </w:r>
      </w:hyperlink>
      <w:r w:rsidR="00527E16" w:rsidRPr="009839E3">
        <w:rPr>
          <w:rFonts w:ascii="Times New Roman" w:hAnsi="Times New Roman"/>
          <w:bCs/>
          <w:sz w:val="24"/>
          <w:szCs w:val="24"/>
        </w:rPr>
        <w:t xml:space="preserve">. </w:t>
      </w:r>
    </w:p>
    <w:p w:rsidR="00527E16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П</w:t>
      </w:r>
      <w:r w:rsidR="00527E16" w:rsidRPr="009839E3">
        <w:rPr>
          <w:rFonts w:ascii="Times New Roman" w:hAnsi="Times New Roman"/>
          <w:bCs/>
          <w:sz w:val="24"/>
          <w:szCs w:val="24"/>
        </w:rPr>
        <w:t>роцеду</w:t>
      </w:r>
      <w:r w:rsidRPr="009839E3">
        <w:rPr>
          <w:rFonts w:ascii="Times New Roman" w:hAnsi="Times New Roman"/>
          <w:bCs/>
          <w:sz w:val="24"/>
          <w:szCs w:val="24"/>
        </w:rPr>
        <w:t xml:space="preserve">ра </w:t>
      </w:r>
      <w:r w:rsidR="00527E16" w:rsidRPr="009839E3">
        <w:rPr>
          <w:rFonts w:ascii="Times New Roman" w:hAnsi="Times New Roman"/>
          <w:bCs/>
          <w:sz w:val="24"/>
          <w:szCs w:val="24"/>
        </w:rPr>
        <w:t>предоставления и переоформления лицензии на осуществление образовательной деятельности.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Типы образовательных организаций. Автономность и локальные акты. 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Реорганизация, ликвидация, изменения типа и собственника образовательной организации.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Виды юридической (правовой) ответственности. Особенности юридической (правовой) ответственности образовательной организации.</w:t>
      </w:r>
    </w:p>
    <w:p w:rsidR="00B8635D" w:rsidRPr="009839E3" w:rsidRDefault="009F2FA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10" w:tooltip="Статья 47 Правовой статус педагогических работников. Права и свободы педагогических работников, гарантии их реализации" w:history="1">
        <w:r w:rsidR="00B8635D" w:rsidRPr="009839E3">
          <w:rPr>
            <w:rFonts w:ascii="Times New Roman" w:hAnsi="Times New Roman"/>
            <w:bCs/>
            <w:sz w:val="24"/>
            <w:szCs w:val="24"/>
          </w:rPr>
          <w:t>Правовой статус педагогических работников. Права и свободы педагогических работников, гарантии их реализации</w:t>
        </w:r>
      </w:hyperlink>
      <w:r w:rsidR="00B8635D" w:rsidRPr="009839E3">
        <w:rPr>
          <w:rFonts w:ascii="Times New Roman" w:hAnsi="Times New Roman"/>
          <w:bCs/>
          <w:sz w:val="24"/>
          <w:szCs w:val="24"/>
        </w:rPr>
        <w:t xml:space="preserve">. 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Обязанности и ответственность педагогических работников. 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Академические права и свободы педагога.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Трудовые права, социальные гарантии и льготы, предоставляемые педагогическим работникам. 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Порядок заключения трудового договора и основания для его прекращения. 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Особенности приема на работу педагогических работников.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Профессиональная педагогическая деятельность. Виды аттестации педагогических работников, квалификационные требования. 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Федеральный государственный образовательный стандарт общего образования.</w:t>
      </w:r>
    </w:p>
    <w:p w:rsidR="00B8635D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Профессиональный стандарт педагога. </w:t>
      </w:r>
    </w:p>
    <w:p w:rsidR="009839E3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Рабочая программа. Нормативная база. Содержание, объем, структура.</w:t>
      </w:r>
    </w:p>
    <w:p w:rsidR="009839E3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Академические права обучающегося. </w:t>
      </w:r>
    </w:p>
    <w:p w:rsidR="009839E3" w:rsidRPr="009839E3" w:rsidRDefault="00B8635D" w:rsidP="009839E3">
      <w:pPr>
        <w:pStyle w:val="a7"/>
        <w:numPr>
          <w:ilvl w:val="0"/>
          <w:numId w:val="6"/>
        </w:numPr>
        <w:spacing w:before="120" w:after="120" w:line="240" w:lineRule="auto"/>
        <w:ind w:left="425" w:hanging="357"/>
        <w:contextualSpacing w:val="0"/>
        <w:rPr>
          <w:rFonts w:ascii="Times New Roman" w:hAnsi="Times New Roman"/>
          <w:bCs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 xml:space="preserve">Участие родителей (законных представителей) обучающихся в образовательном процессе. </w:t>
      </w:r>
    </w:p>
    <w:p w:rsidR="00527E16" w:rsidRPr="001B6918" w:rsidRDefault="00B8635D" w:rsidP="009839E3">
      <w:pPr>
        <w:pStyle w:val="a7"/>
        <w:numPr>
          <w:ilvl w:val="0"/>
          <w:numId w:val="6"/>
        </w:numPr>
        <w:spacing w:before="120" w:after="240" w:line="240" w:lineRule="auto"/>
        <w:ind w:left="425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839E3">
        <w:rPr>
          <w:rFonts w:ascii="Times New Roman" w:hAnsi="Times New Roman"/>
          <w:bCs/>
          <w:sz w:val="24"/>
          <w:szCs w:val="24"/>
        </w:rPr>
        <w:t>Юридическая ответственность обучающихся.</w:t>
      </w:r>
    </w:p>
    <w:sectPr w:rsidR="00527E16" w:rsidRPr="001B6918" w:rsidSect="009839E3"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FAD" w:rsidRDefault="009F2FAD" w:rsidP="00782583">
      <w:pPr>
        <w:spacing w:after="0" w:line="240" w:lineRule="auto"/>
      </w:pPr>
      <w:r>
        <w:separator/>
      </w:r>
    </w:p>
  </w:endnote>
  <w:endnote w:type="continuationSeparator" w:id="0">
    <w:p w:rsidR="009F2FAD" w:rsidRDefault="009F2FAD" w:rsidP="0078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83" w:rsidRDefault="00782583">
    <w:pPr>
      <w:pStyle w:val="a5"/>
      <w:jc w:val="right"/>
    </w:pPr>
  </w:p>
  <w:p w:rsidR="00782583" w:rsidRDefault="007825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FAD" w:rsidRDefault="009F2FAD" w:rsidP="00782583">
      <w:pPr>
        <w:spacing w:after="0" w:line="240" w:lineRule="auto"/>
      </w:pPr>
      <w:r>
        <w:separator/>
      </w:r>
    </w:p>
  </w:footnote>
  <w:footnote w:type="continuationSeparator" w:id="0">
    <w:p w:rsidR="009F2FAD" w:rsidRDefault="009F2FAD" w:rsidP="00782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05494"/>
    <w:multiLevelType w:val="hybridMultilevel"/>
    <w:tmpl w:val="9062ADB0"/>
    <w:lvl w:ilvl="0" w:tplc="D88611B6">
      <w:start w:val="1"/>
      <w:numFmt w:val="decimal"/>
      <w:lvlText w:val="%1."/>
      <w:lvlJc w:val="left"/>
      <w:pPr>
        <w:ind w:left="30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168EE"/>
    <w:multiLevelType w:val="hybridMultilevel"/>
    <w:tmpl w:val="E96A22D4"/>
    <w:lvl w:ilvl="0" w:tplc="50B25208">
      <w:start w:val="1"/>
      <w:numFmt w:val="decimal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3720E4"/>
    <w:multiLevelType w:val="hybridMultilevel"/>
    <w:tmpl w:val="FD82EBD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37B6282"/>
    <w:multiLevelType w:val="hybridMultilevel"/>
    <w:tmpl w:val="9062ADB0"/>
    <w:lvl w:ilvl="0" w:tplc="D88611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D695F"/>
    <w:multiLevelType w:val="hybridMultilevel"/>
    <w:tmpl w:val="41ACAFFC"/>
    <w:lvl w:ilvl="0" w:tplc="D88611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A6F9F"/>
    <w:multiLevelType w:val="hybridMultilevel"/>
    <w:tmpl w:val="08BA4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461C5"/>
    <w:multiLevelType w:val="hybridMultilevel"/>
    <w:tmpl w:val="04B28B66"/>
    <w:lvl w:ilvl="0" w:tplc="EED297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3836E6"/>
    <w:multiLevelType w:val="hybridMultilevel"/>
    <w:tmpl w:val="76C623E0"/>
    <w:lvl w:ilvl="0" w:tplc="50B25208">
      <w:start w:val="1"/>
      <w:numFmt w:val="decimal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444DFF"/>
    <w:multiLevelType w:val="hybridMultilevel"/>
    <w:tmpl w:val="00504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673D95"/>
    <w:multiLevelType w:val="hybridMultilevel"/>
    <w:tmpl w:val="9062ADB0"/>
    <w:lvl w:ilvl="0" w:tplc="D88611B6">
      <w:start w:val="1"/>
      <w:numFmt w:val="decimal"/>
      <w:lvlText w:val="%1."/>
      <w:lvlJc w:val="left"/>
      <w:pPr>
        <w:ind w:left="30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A78BB"/>
    <w:multiLevelType w:val="hybridMultilevel"/>
    <w:tmpl w:val="9062ADB0"/>
    <w:lvl w:ilvl="0" w:tplc="D88611B6">
      <w:start w:val="1"/>
      <w:numFmt w:val="decimal"/>
      <w:lvlText w:val="%1."/>
      <w:lvlJc w:val="left"/>
      <w:pPr>
        <w:ind w:left="30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DC6CEE"/>
    <w:multiLevelType w:val="hybridMultilevel"/>
    <w:tmpl w:val="A6F20486"/>
    <w:lvl w:ilvl="0" w:tplc="47AE480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3"/>
  </w:num>
  <w:num w:numId="8">
    <w:abstractNumId w:val="11"/>
  </w:num>
  <w:num w:numId="9">
    <w:abstractNumId w:val="9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F4"/>
    <w:rsid w:val="000027C8"/>
    <w:rsid w:val="000528AA"/>
    <w:rsid w:val="000A5716"/>
    <w:rsid w:val="001B6918"/>
    <w:rsid w:val="00225E64"/>
    <w:rsid w:val="00273797"/>
    <w:rsid w:val="002D3822"/>
    <w:rsid w:val="002F6321"/>
    <w:rsid w:val="003054C0"/>
    <w:rsid w:val="003B1997"/>
    <w:rsid w:val="00463B48"/>
    <w:rsid w:val="004F476B"/>
    <w:rsid w:val="00527E16"/>
    <w:rsid w:val="0054499B"/>
    <w:rsid w:val="0058618C"/>
    <w:rsid w:val="0060337F"/>
    <w:rsid w:val="00652AA0"/>
    <w:rsid w:val="006577D7"/>
    <w:rsid w:val="00703995"/>
    <w:rsid w:val="007575C9"/>
    <w:rsid w:val="00774880"/>
    <w:rsid w:val="00782583"/>
    <w:rsid w:val="00811AB0"/>
    <w:rsid w:val="00816900"/>
    <w:rsid w:val="0090182D"/>
    <w:rsid w:val="00944E92"/>
    <w:rsid w:val="00981AF8"/>
    <w:rsid w:val="009839E3"/>
    <w:rsid w:val="009A3E99"/>
    <w:rsid w:val="009F2FAD"/>
    <w:rsid w:val="00A34BF4"/>
    <w:rsid w:val="00A454F4"/>
    <w:rsid w:val="00AC6E65"/>
    <w:rsid w:val="00B36454"/>
    <w:rsid w:val="00B51317"/>
    <w:rsid w:val="00B85833"/>
    <w:rsid w:val="00B8635D"/>
    <w:rsid w:val="00BA3A1F"/>
    <w:rsid w:val="00BD7B71"/>
    <w:rsid w:val="00C87047"/>
    <w:rsid w:val="00CC4157"/>
    <w:rsid w:val="00D71FFB"/>
    <w:rsid w:val="00DC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4035C2-86D8-4A0E-8FC2-1073B03F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BF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C4EA3"/>
    <w:pPr>
      <w:ind w:left="720"/>
      <w:contextualSpacing/>
    </w:pPr>
  </w:style>
  <w:style w:type="character" w:customStyle="1" w:styleId="2TimesNewRoman">
    <w:name w:val="Основной текст (2) + Times New Roman"/>
    <w:aliases w:val="10 pt"/>
    <w:basedOn w:val="a0"/>
    <w:uiPriority w:val="99"/>
    <w:rsid w:val="000027C8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styleId="a3">
    <w:name w:val="header"/>
    <w:basedOn w:val="a"/>
    <w:link w:val="a4"/>
    <w:uiPriority w:val="99"/>
    <w:rsid w:val="0078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2583"/>
    <w:rPr>
      <w:rFonts w:ascii="Calibri" w:hAnsi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78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583"/>
    <w:rPr>
      <w:rFonts w:ascii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D7B71"/>
    <w:pPr>
      <w:ind w:left="720"/>
      <w:contextualSpacing/>
    </w:pPr>
  </w:style>
  <w:style w:type="table" w:styleId="a8">
    <w:name w:val="Table Grid"/>
    <w:basedOn w:val="a1"/>
    <w:uiPriority w:val="39"/>
    <w:rsid w:val="00527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uiPriority w:val="99"/>
    <w:locked/>
    <w:rsid w:val="00B8635D"/>
    <w:rPr>
      <w:rFonts w:ascii="Franklin Gothic Book" w:hAnsi="Franklin Gothic Book" w:cs="Franklin Gothic Book"/>
      <w:sz w:val="11"/>
      <w:szCs w:val="1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8635D"/>
    <w:pPr>
      <w:widowControl w:val="0"/>
      <w:shd w:val="clear" w:color="auto" w:fill="FFFFFF"/>
      <w:spacing w:after="0" w:line="240" w:lineRule="atLeast"/>
    </w:pPr>
    <w:rPr>
      <w:rFonts w:ascii="Franklin Gothic Book" w:hAnsi="Franklin Gothic Book" w:cs="Franklin Gothic Book"/>
      <w:sz w:val="11"/>
      <w:szCs w:val="11"/>
      <w:lang w:eastAsia="ru-RU"/>
    </w:rPr>
  </w:style>
  <w:style w:type="paragraph" w:styleId="a9">
    <w:name w:val="Body Text Indent"/>
    <w:basedOn w:val="a"/>
    <w:link w:val="aa"/>
    <w:uiPriority w:val="99"/>
    <w:unhideWhenUsed/>
    <w:rsid w:val="00B8635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B8635D"/>
    <w:rPr>
      <w:sz w:val="24"/>
      <w:szCs w:val="24"/>
      <w:lang w:val="x-none" w:eastAsia="x-none"/>
    </w:rPr>
  </w:style>
  <w:style w:type="paragraph" w:styleId="ab">
    <w:name w:val="Balloon Text"/>
    <w:basedOn w:val="a"/>
    <w:link w:val="ac"/>
    <w:semiHidden/>
    <w:unhideWhenUsed/>
    <w:rsid w:val="00901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90182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-ob-obrazovanii.ru/8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-ob-obrazovanii.ru/glava-1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zakon-ob-obrazovanii.ru/4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-ob-obrazovanii.ru/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Примерные вопросы для подготовки к дифференцированному зачету     по дисциплине</vt:lpstr>
    </vt:vector>
  </TitlesOfParts>
  <Company>дом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Примерные вопросы для подготовки к дифференцированному зачету     по дисциплине</dc:title>
  <dc:subject/>
  <dc:creator>Алекс</dc:creator>
  <cp:keywords/>
  <dc:description/>
  <cp:lastModifiedBy>Елизавета Сергеевна Гафла</cp:lastModifiedBy>
  <cp:revision>13</cp:revision>
  <cp:lastPrinted>2022-12-08T14:23:00Z</cp:lastPrinted>
  <dcterms:created xsi:type="dcterms:W3CDTF">2018-11-15T13:01:00Z</dcterms:created>
  <dcterms:modified xsi:type="dcterms:W3CDTF">2022-12-08T14:23:00Z</dcterms:modified>
</cp:coreProperties>
</file>