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77" w:rsidRDefault="009B5A77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9B5A77" w:rsidRDefault="009B5A77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9B5A77" w:rsidRDefault="009B5A77" w:rsidP="00D02E5B">
      <w:pPr>
        <w:jc w:val="center"/>
        <w:rPr>
          <w:b/>
          <w:bCs/>
        </w:rPr>
      </w:pPr>
    </w:p>
    <w:p w:rsidR="009B5A77" w:rsidRDefault="009B5A77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9B5A77" w:rsidRDefault="009B5A77" w:rsidP="00A17151">
      <w:pPr>
        <w:jc w:val="both"/>
      </w:pPr>
    </w:p>
    <w:p w:rsidR="009B5A77" w:rsidRDefault="009B5A77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9B5A77" w:rsidRDefault="009B5A77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9B5A77" w:rsidRDefault="009B5A77" w:rsidP="00A17151">
      <w:pPr>
        <w:jc w:val="both"/>
      </w:pPr>
      <w:r>
        <w:t>- Ответьте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9B5A77" w:rsidRDefault="009B5A77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9B5A77" w:rsidRDefault="009B5A77" w:rsidP="00A17151">
      <w:pPr>
        <w:jc w:val="both"/>
      </w:pPr>
      <w:r>
        <w:t>- Выполните тестовое задание (вариант по выбору студентов).</w:t>
      </w:r>
    </w:p>
    <w:p w:rsidR="009B5A77" w:rsidRDefault="009B5A77" w:rsidP="00A17151">
      <w:pPr>
        <w:jc w:val="both"/>
      </w:pPr>
    </w:p>
    <w:p w:rsidR="009B5A77" w:rsidRDefault="009B5A77" w:rsidP="00DE7116">
      <w:pPr>
        <w:jc w:val="center"/>
        <w:rPr>
          <w:b/>
          <w:bCs/>
        </w:rPr>
      </w:pPr>
      <w:r>
        <w:rPr>
          <w:b/>
          <w:bCs/>
        </w:rPr>
        <w:t>Тема: Синтаксис и пунктуация. Словосочетание</w:t>
      </w:r>
    </w:p>
    <w:p w:rsidR="009B5A77" w:rsidRDefault="009B5A77" w:rsidP="00DE7116">
      <w:pPr>
        <w:jc w:val="center"/>
        <w:rPr>
          <w:b/>
          <w:bCs/>
        </w:rPr>
      </w:pPr>
    </w:p>
    <w:p w:rsidR="009B5A77" w:rsidRDefault="009B5A77" w:rsidP="00E56468">
      <w:pPr>
        <w:ind w:firstLine="708"/>
        <w:jc w:val="both"/>
      </w:pPr>
      <w:r>
        <w:rPr>
          <w:b/>
          <w:bCs/>
        </w:rPr>
        <w:t xml:space="preserve">Синтаксис </w:t>
      </w:r>
      <w:r>
        <w:t xml:space="preserve">– это раздел грамматики, изучающий строй связной речи. </w:t>
      </w:r>
    </w:p>
    <w:p w:rsidR="009B5A77" w:rsidRDefault="009B5A77" w:rsidP="00E56468">
      <w:pPr>
        <w:ind w:firstLine="708"/>
        <w:jc w:val="both"/>
      </w:pPr>
      <w:r>
        <w:t>Основными единицами синтаксиса являются словосочетание, предложение и текст. Главной единицей синтаксиса является предложение.</w:t>
      </w:r>
    </w:p>
    <w:p w:rsidR="009B5A77" w:rsidRPr="00A71CFC" w:rsidRDefault="009B5A77" w:rsidP="00E56468">
      <w:pPr>
        <w:ind w:firstLine="708"/>
        <w:jc w:val="both"/>
      </w:pPr>
      <w:r>
        <w:rPr>
          <w:b/>
          <w:bCs/>
        </w:rPr>
        <w:t xml:space="preserve">Пунктуация </w:t>
      </w:r>
      <w:r>
        <w:t>– это 1) система знаков препинания и 2) раздел языкознания, изучающий знаки препинания и правила их употребления на письме.</w:t>
      </w:r>
    </w:p>
    <w:p w:rsidR="009B5A77" w:rsidRPr="00BA536A" w:rsidRDefault="009B5A77" w:rsidP="00E56468">
      <w:pPr>
        <w:ind w:firstLine="708"/>
        <w:jc w:val="both"/>
      </w:pPr>
      <w:r>
        <w:rPr>
          <w:b/>
          <w:bCs/>
        </w:rPr>
        <w:t xml:space="preserve">Словосочетание </w:t>
      </w:r>
      <w:r>
        <w:t xml:space="preserve">– сочетание двух или более слов знаменательных частей речи, связанных друг с другом подчинительной связью, например: </w:t>
      </w:r>
      <w:r w:rsidRPr="00BA536A">
        <w:t>спелая рожь, бежать по дороге, очень красивый.</w:t>
      </w:r>
    </w:p>
    <w:p w:rsidR="009B5A77" w:rsidRDefault="009B5A77" w:rsidP="00E56468">
      <w:pPr>
        <w:ind w:firstLine="708"/>
        <w:jc w:val="both"/>
      </w:pPr>
      <w:r w:rsidRPr="00E56468">
        <w:t>Словосочетание</w:t>
      </w:r>
      <w:r>
        <w:t xml:space="preserve"> является элементарной единицей синтаксиса, служащей строительным материалом для предложения. Оно не выражает и не сообщает мысль, а выполняет назывную функцию, то есть служит распространенным названием:</w:t>
      </w:r>
    </w:p>
    <w:p w:rsidR="009B5A77" w:rsidRDefault="009B5A77" w:rsidP="00E56468">
      <w:pPr>
        <w:jc w:val="both"/>
      </w:pPr>
      <w:r>
        <w:t>1) предмета и его признака: зимний вечер, хрустящий снег, капризная девочка;</w:t>
      </w:r>
    </w:p>
    <w:p w:rsidR="009B5A77" w:rsidRDefault="009B5A77" w:rsidP="00E56468">
      <w:pPr>
        <w:jc w:val="both"/>
      </w:pPr>
      <w:r>
        <w:t>2) действия и его признака: говорить по-русски, спокойно спать, радостно смеяться;</w:t>
      </w:r>
    </w:p>
    <w:p w:rsidR="009B5A77" w:rsidRDefault="009B5A77" w:rsidP="00E56468">
      <w:pPr>
        <w:jc w:val="both"/>
      </w:pPr>
      <w:r>
        <w:t>3) действия и объекта действия: собирать грибы, читать книги, встретиться с сестрой.</w:t>
      </w:r>
    </w:p>
    <w:p w:rsidR="009B5A77" w:rsidRDefault="009B5A77" w:rsidP="00E56468">
      <w:pPr>
        <w:jc w:val="both"/>
      </w:pPr>
      <w:r>
        <w:tab/>
        <w:t>Словосочетание имеет свои признаки:</w:t>
      </w:r>
    </w:p>
    <w:p w:rsidR="009B5A77" w:rsidRDefault="009B5A77" w:rsidP="00E56468">
      <w:pPr>
        <w:jc w:val="both"/>
      </w:pPr>
      <w:r>
        <w:t>1) состав словосочетания – два и более самостоятельных слова;</w:t>
      </w:r>
    </w:p>
    <w:p w:rsidR="009B5A77" w:rsidRDefault="009B5A77" w:rsidP="00E56468">
      <w:pPr>
        <w:jc w:val="both"/>
      </w:pPr>
      <w:r>
        <w:t>2) смысловое единство этих слов;</w:t>
      </w:r>
    </w:p>
    <w:p w:rsidR="009B5A77" w:rsidRDefault="009B5A77" w:rsidP="00E56468">
      <w:pPr>
        <w:jc w:val="both"/>
      </w:pPr>
      <w:r>
        <w:t>3) подчинительную грамматическую связь между компонентами словосочетания.</w:t>
      </w:r>
    </w:p>
    <w:p w:rsidR="009B5A77" w:rsidRPr="00E56468" w:rsidRDefault="009B5A77" w:rsidP="00E56468">
      <w:pPr>
        <w:jc w:val="both"/>
      </w:pPr>
      <w:r>
        <w:tab/>
        <w:t xml:space="preserve">Если слова в словосочетаниях соединяются свободно, то такие словосочетания называются </w:t>
      </w:r>
      <w:r w:rsidRPr="00BF6798">
        <w:rPr>
          <w:b/>
          <w:bCs/>
        </w:rPr>
        <w:t>свободными</w:t>
      </w:r>
      <w:r>
        <w:t xml:space="preserve">: серебристый свет, посвятить стихи, смотреть вдаль. Словосочетания могут быть и </w:t>
      </w:r>
      <w:r w:rsidRPr="00BF6798">
        <w:rPr>
          <w:b/>
          <w:bCs/>
        </w:rPr>
        <w:t>несвободными</w:t>
      </w:r>
      <w:r>
        <w:t>, то есть цельными. В предложении они выступают как один член предложения: двое друзей, каждый из нас.</w:t>
      </w:r>
    </w:p>
    <w:p w:rsidR="009B5A77" w:rsidRDefault="009B5A77" w:rsidP="00D02E5B">
      <w:pPr>
        <w:jc w:val="both"/>
      </w:pPr>
      <w:r>
        <w:t>Не каждое сочетание слов может быть названо словосочетанием. Не являются словосочетаниями следующие сочетания слов:</w:t>
      </w:r>
    </w:p>
    <w:p w:rsidR="009B5A77" w:rsidRDefault="009B5A77" w:rsidP="00D02E5B">
      <w:pPr>
        <w:jc w:val="both"/>
      </w:pPr>
      <w:r>
        <w:t>1) подлежащее и сказуемое: цветы распустились;</w:t>
      </w:r>
    </w:p>
    <w:p w:rsidR="009B5A77" w:rsidRDefault="009B5A77" w:rsidP="00D02E5B">
      <w:pPr>
        <w:jc w:val="both"/>
      </w:pPr>
      <w:r>
        <w:t>20 однородные члены предложения: мороз и солнце;</w:t>
      </w:r>
    </w:p>
    <w:p w:rsidR="009B5A77" w:rsidRDefault="009B5A77" w:rsidP="00D02E5B">
      <w:pPr>
        <w:jc w:val="both"/>
      </w:pPr>
      <w:r>
        <w:t>3) слово самостоятельной части речи и служебное: к морю.</w:t>
      </w:r>
    </w:p>
    <w:p w:rsidR="009B5A77" w:rsidRDefault="009B5A77" w:rsidP="00DD423E">
      <w:pPr>
        <w:ind w:firstLine="708"/>
        <w:jc w:val="both"/>
      </w:pPr>
      <w:r>
        <w:t xml:space="preserve">В словосочетании выделяют </w:t>
      </w:r>
      <w:r w:rsidRPr="00DD423E">
        <w:rPr>
          <w:b/>
          <w:bCs/>
        </w:rPr>
        <w:t>главное</w:t>
      </w:r>
      <w:r>
        <w:t xml:space="preserve"> и </w:t>
      </w:r>
      <w:r w:rsidRPr="00DD423E">
        <w:rPr>
          <w:b/>
          <w:bCs/>
        </w:rPr>
        <w:t>зависимое</w:t>
      </w:r>
      <w:r>
        <w:t xml:space="preserve"> слово: в словосочетании горная река главное слово – река, зависимое – горная.</w:t>
      </w:r>
    </w:p>
    <w:p w:rsidR="009B5A77" w:rsidRDefault="009B5A77" w:rsidP="00DD423E">
      <w:pPr>
        <w:ind w:firstLine="708"/>
        <w:jc w:val="both"/>
      </w:pPr>
      <w:r>
        <w:t xml:space="preserve">По своему объему словосочетания могут быть простыми и сложными. </w:t>
      </w:r>
      <w:r w:rsidRPr="00BA536A">
        <w:rPr>
          <w:b/>
          <w:bCs/>
        </w:rPr>
        <w:t>Простое</w:t>
      </w:r>
      <w:r>
        <w:t xml:space="preserve"> словосочетание состоит из двух знаменательных слов: заячьи следы, охотиться на медведя. </w:t>
      </w:r>
      <w:r w:rsidRPr="00BA536A">
        <w:rPr>
          <w:b/>
          <w:bCs/>
        </w:rPr>
        <w:t>Сложное</w:t>
      </w:r>
      <w:r>
        <w:t xml:space="preserve"> словосочетание состоит более чем из двух знаменательных слов: ваза из цветного стекла.</w:t>
      </w:r>
    </w:p>
    <w:p w:rsidR="009B5A77" w:rsidRPr="00BA536A" w:rsidRDefault="009B5A77" w:rsidP="00DD423E">
      <w:pPr>
        <w:ind w:firstLine="708"/>
        <w:jc w:val="both"/>
        <w:rPr>
          <w:b/>
          <w:bCs/>
        </w:rPr>
      </w:pPr>
      <w:r>
        <w:t xml:space="preserve">В зависимости от морфологической принадлежности главного слова выделяют следующие </w:t>
      </w:r>
      <w:r w:rsidRPr="00BA536A">
        <w:rPr>
          <w:b/>
          <w:bCs/>
        </w:rPr>
        <w:t>типы словосочетаний:</w:t>
      </w:r>
    </w:p>
    <w:p w:rsidR="009B5A77" w:rsidRDefault="009B5A77" w:rsidP="00DD423E">
      <w:pPr>
        <w:jc w:val="both"/>
      </w:pPr>
      <w:r>
        <w:t xml:space="preserve">1) </w:t>
      </w:r>
      <w:r w:rsidRPr="00DD423E">
        <w:rPr>
          <w:b/>
          <w:bCs/>
        </w:rPr>
        <w:t xml:space="preserve">именное </w:t>
      </w:r>
      <w:r>
        <w:t>- главное слово выражено существительным, прилагательным, числительным, местоимением: душистый цветок, светлый от солнца, две подруги, что-то смешное;</w:t>
      </w:r>
    </w:p>
    <w:p w:rsidR="009B5A77" w:rsidRDefault="009B5A77" w:rsidP="00DD423E">
      <w:pPr>
        <w:jc w:val="both"/>
      </w:pPr>
      <w:r>
        <w:t xml:space="preserve">2) </w:t>
      </w:r>
      <w:r w:rsidRPr="00DD423E">
        <w:rPr>
          <w:b/>
          <w:bCs/>
        </w:rPr>
        <w:t>глагольное</w:t>
      </w:r>
      <w:r>
        <w:t xml:space="preserve"> – главное слово выражено глаголом, причастием, деепричастием: подарить сестре, приехал поздно, построенный по проекту, пристально всматриваясь;</w:t>
      </w:r>
    </w:p>
    <w:p w:rsidR="009B5A77" w:rsidRDefault="009B5A77" w:rsidP="00DD423E">
      <w:pPr>
        <w:jc w:val="both"/>
      </w:pPr>
      <w:r>
        <w:t xml:space="preserve">3) </w:t>
      </w:r>
      <w:r w:rsidRPr="00DD423E">
        <w:rPr>
          <w:b/>
          <w:bCs/>
        </w:rPr>
        <w:t>наречное</w:t>
      </w:r>
      <w:r>
        <w:t xml:space="preserve"> – главное слово выражено наречием: чрезвычайно опасно, по-матерински ласково.</w:t>
      </w:r>
    </w:p>
    <w:p w:rsidR="009B5A77" w:rsidRDefault="009B5A77" w:rsidP="00DD423E">
      <w:pPr>
        <w:jc w:val="both"/>
      </w:pPr>
      <w:r>
        <w:tab/>
        <w:t>Существует три вида подчинительной связи: согласование, управление, примыкание.</w:t>
      </w:r>
    </w:p>
    <w:p w:rsidR="009B5A77" w:rsidRDefault="009B5A77" w:rsidP="00DD423E">
      <w:pPr>
        <w:jc w:val="both"/>
      </w:pPr>
      <w:r>
        <w:tab/>
      </w:r>
      <w:r w:rsidRPr="001D257F">
        <w:rPr>
          <w:b/>
          <w:bCs/>
        </w:rPr>
        <w:t>Согласование</w:t>
      </w:r>
      <w:r>
        <w:t xml:space="preserve"> – это такой вид подчинительной связи, при котором зависимое слово согласуется с главным в роде, числе и падеже: тревожный голос, спелое яблоко. При согласовании с изменением формы главного слова соответственно изменяется и форма зависимого: тревожные голоса, тревожному голосу. В роли зависимых слов при согласовании могут выступать прилагательные (</w:t>
      </w:r>
      <w:r w:rsidRPr="00BA536A">
        <w:rPr>
          <w:b/>
          <w:bCs/>
        </w:rPr>
        <w:t xml:space="preserve">тихий </w:t>
      </w:r>
      <w:r>
        <w:t>вечер), местоимения-прилагательные (</w:t>
      </w:r>
      <w:r w:rsidRPr="00BA536A">
        <w:rPr>
          <w:b/>
          <w:bCs/>
        </w:rPr>
        <w:t xml:space="preserve">мои </w:t>
      </w:r>
      <w:r>
        <w:t xml:space="preserve">книги), </w:t>
      </w:r>
      <w:r w:rsidRPr="00BA536A">
        <w:rPr>
          <w:b/>
          <w:bCs/>
        </w:rPr>
        <w:t>причастия</w:t>
      </w:r>
      <w:r>
        <w:t xml:space="preserve"> (строящийся дом), порядковые числительные (</w:t>
      </w:r>
      <w:r w:rsidRPr="00BA536A">
        <w:rPr>
          <w:b/>
          <w:bCs/>
        </w:rPr>
        <w:t xml:space="preserve">третий </w:t>
      </w:r>
      <w:r>
        <w:t>день).</w:t>
      </w:r>
    </w:p>
    <w:p w:rsidR="009B5A77" w:rsidRDefault="009B5A77" w:rsidP="00DD423E">
      <w:pPr>
        <w:jc w:val="both"/>
      </w:pPr>
      <w:r>
        <w:tab/>
      </w:r>
      <w:r w:rsidRPr="001D257F">
        <w:rPr>
          <w:b/>
          <w:bCs/>
        </w:rPr>
        <w:t>Управление</w:t>
      </w:r>
      <w:r>
        <w:t xml:space="preserve"> – это такой вид подчинительной связи, при котором главное слово управляет падежной формой зависимого слова: написать сочинение, выйти из дома, спускаться с горы. При управлении с изменением формы главного слова зависимое не изменяется: напишу сочинение, написавший сочинение, написав сочинение, написал сочинение. В роли зависимых слов выступают существительные (встретить </w:t>
      </w:r>
      <w:r w:rsidRPr="001D257F">
        <w:rPr>
          <w:b/>
          <w:bCs/>
        </w:rPr>
        <w:t>друга</w:t>
      </w:r>
      <w:r>
        <w:t xml:space="preserve">), местоимения-существительные (гостить у </w:t>
      </w:r>
      <w:r w:rsidRPr="001D257F">
        <w:rPr>
          <w:b/>
          <w:bCs/>
        </w:rPr>
        <w:t>него</w:t>
      </w:r>
      <w:r>
        <w:t xml:space="preserve">), числительные (выбрать из </w:t>
      </w:r>
      <w:r w:rsidRPr="001D257F">
        <w:rPr>
          <w:b/>
          <w:bCs/>
        </w:rPr>
        <w:t>троих)</w:t>
      </w:r>
      <w:r>
        <w:t>.</w:t>
      </w:r>
    </w:p>
    <w:p w:rsidR="009B5A77" w:rsidRDefault="009B5A77" w:rsidP="00DD423E">
      <w:pPr>
        <w:jc w:val="both"/>
      </w:pPr>
      <w:r>
        <w:tab/>
      </w:r>
      <w:r w:rsidRPr="00BA536A">
        <w:rPr>
          <w:b/>
          <w:bCs/>
        </w:rPr>
        <w:t>Примыкание</w:t>
      </w:r>
      <w:r>
        <w:t xml:space="preserve"> – это такой вид подчинительной связи, при котором в роли зависимого слова выступают неизменяемые слова (наречия, неопределенная форма глагола, деепричастия): </w:t>
      </w:r>
      <w:r w:rsidRPr="001D257F">
        <w:rPr>
          <w:b/>
          <w:bCs/>
        </w:rPr>
        <w:t>по-весеннему</w:t>
      </w:r>
      <w:r>
        <w:t xml:space="preserve"> свежий, идти </w:t>
      </w:r>
      <w:r w:rsidRPr="001D257F">
        <w:rPr>
          <w:b/>
          <w:bCs/>
        </w:rPr>
        <w:t>напевая,</w:t>
      </w:r>
      <w:r>
        <w:t xml:space="preserve"> поехать </w:t>
      </w:r>
      <w:r w:rsidRPr="001D257F">
        <w:rPr>
          <w:b/>
          <w:bCs/>
        </w:rPr>
        <w:t>отдохнуть</w:t>
      </w:r>
      <w:r>
        <w:t>.</w:t>
      </w:r>
    </w:p>
    <w:p w:rsidR="009B5A77" w:rsidRDefault="009B5A77" w:rsidP="00DD423E">
      <w:pPr>
        <w:jc w:val="both"/>
      </w:pPr>
      <w:r>
        <w:tab/>
        <w:t>Между главным и зависимым словами в словосочетании устанавливаются определенные синтаксические отношения: определительные, объектные, обстоятельственные.</w:t>
      </w:r>
    </w:p>
    <w:p w:rsidR="009B5A77" w:rsidRDefault="009B5A77" w:rsidP="00DD423E">
      <w:pPr>
        <w:jc w:val="both"/>
      </w:pPr>
      <w:r>
        <w:tab/>
      </w:r>
      <w:r w:rsidRPr="002F7737">
        <w:rPr>
          <w:b/>
          <w:bCs/>
        </w:rPr>
        <w:t>Определительные</w:t>
      </w:r>
      <w:r>
        <w:t xml:space="preserve"> отношения устанавливаются между компонентами словосочетания со значением «предмет и его признак». От главного слова к зависимому можно задать вопросы какой? который? чей? (дом (какой?) новый, ручка (чья?) моя.</w:t>
      </w:r>
    </w:p>
    <w:p w:rsidR="009B5A77" w:rsidRDefault="009B5A77" w:rsidP="00D02E5B">
      <w:pPr>
        <w:jc w:val="both"/>
      </w:pPr>
      <w:r>
        <w:tab/>
      </w:r>
      <w:r w:rsidRPr="002F7737">
        <w:rPr>
          <w:b/>
          <w:bCs/>
        </w:rPr>
        <w:t>Объектные</w:t>
      </w:r>
      <w:r>
        <w:t xml:space="preserve"> отношения устанавливаются между компонентами словосочетания со значением «действие и его объект». От главного слова к зависимому можно задать вопросы косвенных падежей (мечтать (о чем?) о будущем, собирать (что?) ягоды.</w:t>
      </w:r>
    </w:p>
    <w:p w:rsidR="009B5A77" w:rsidRPr="00E56468" w:rsidRDefault="009B5A77" w:rsidP="002F7737">
      <w:pPr>
        <w:ind w:firstLine="708"/>
        <w:jc w:val="both"/>
      </w:pPr>
      <w:r w:rsidRPr="002F7737">
        <w:rPr>
          <w:b/>
          <w:bCs/>
        </w:rPr>
        <w:t>Обстоятельственные</w:t>
      </w:r>
      <w:r>
        <w:t xml:space="preserve"> отношения устанавливаются между компонентами словосочетания со значением «действие (признак) и его признак». От главного слова к зависимому можно задать вопросы когда? куда? с какой целью? как? и другие: уехать (когда?) утром, войти (куда?) в дом.</w:t>
      </w:r>
    </w:p>
    <w:p w:rsidR="009B5A77" w:rsidRDefault="009B5A77" w:rsidP="00507259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9B5A77" w:rsidRDefault="009B5A77" w:rsidP="00507259">
      <w:pPr>
        <w:jc w:val="center"/>
        <w:rPr>
          <w:b/>
          <w:bCs/>
        </w:rPr>
      </w:pPr>
    </w:p>
    <w:p w:rsidR="009B5A77" w:rsidRDefault="009B5A77" w:rsidP="00DE7116">
      <w:pPr>
        <w:jc w:val="both"/>
      </w:pPr>
      <w:r>
        <w:t>- Что изучает синтаксис? Что такое пунктуация?</w:t>
      </w:r>
    </w:p>
    <w:p w:rsidR="009B5A77" w:rsidRDefault="009B5A77" w:rsidP="00DE7116">
      <w:pPr>
        <w:jc w:val="both"/>
      </w:pPr>
      <w:r>
        <w:t>- Что называется словосочетанием?</w:t>
      </w:r>
    </w:p>
    <w:p w:rsidR="009B5A77" w:rsidRDefault="009B5A77" w:rsidP="00DE7116">
      <w:pPr>
        <w:jc w:val="both"/>
      </w:pPr>
      <w:r>
        <w:t>- Какие сочетания слов не относятся к словосочетаниям?</w:t>
      </w:r>
    </w:p>
    <w:p w:rsidR="009B5A77" w:rsidRDefault="009B5A77" w:rsidP="00DE7116">
      <w:pPr>
        <w:jc w:val="both"/>
      </w:pPr>
      <w:r>
        <w:t>- На какие типы делятся словосочетания по главному компоненту? Приведите примеры.</w:t>
      </w:r>
    </w:p>
    <w:p w:rsidR="009B5A77" w:rsidRDefault="009B5A77" w:rsidP="00DE7116">
      <w:pPr>
        <w:jc w:val="both"/>
      </w:pPr>
      <w:r>
        <w:t>- Что называется грамматическим значением словосочетания? Какие типы грамматических значений принято выделять? Охарактеризуйте каждый из них.</w:t>
      </w:r>
    </w:p>
    <w:p w:rsidR="009B5A77" w:rsidRDefault="009B5A77" w:rsidP="00DE7116">
      <w:pPr>
        <w:jc w:val="both"/>
      </w:pPr>
      <w:r>
        <w:t>- Какие способы связи слов выделяются в словосочетаниях?</w:t>
      </w:r>
    </w:p>
    <w:p w:rsidR="009B5A77" w:rsidRDefault="009B5A77" w:rsidP="00DE7116">
      <w:pPr>
        <w:jc w:val="both"/>
      </w:pPr>
      <w:r>
        <w:t>- Что лежит в основе деления словосочетаний на свободные и несвободные, простые и сложные?</w:t>
      </w:r>
    </w:p>
    <w:p w:rsidR="009B5A77" w:rsidRDefault="009B5A77" w:rsidP="00507259">
      <w:pPr>
        <w:jc w:val="center"/>
        <w:rPr>
          <w:b/>
          <w:bCs/>
        </w:rPr>
      </w:pPr>
    </w:p>
    <w:p w:rsidR="009B5A77" w:rsidRDefault="009B5A77" w:rsidP="00507259">
      <w:pPr>
        <w:jc w:val="both"/>
      </w:pPr>
    </w:p>
    <w:p w:rsidR="009B5A77" w:rsidRDefault="009B5A77" w:rsidP="00507259">
      <w:pPr>
        <w:jc w:val="center"/>
        <w:rPr>
          <w:b/>
          <w:bCs/>
        </w:rPr>
      </w:pPr>
      <w:r w:rsidRPr="00507259">
        <w:rPr>
          <w:b/>
          <w:bCs/>
        </w:rPr>
        <w:t xml:space="preserve">Упражнения </w:t>
      </w:r>
    </w:p>
    <w:p w:rsidR="009B5A77" w:rsidRDefault="009B5A77" w:rsidP="00CD60E2">
      <w:pPr>
        <w:jc w:val="both"/>
      </w:pPr>
    </w:p>
    <w:p w:rsidR="009B5A77" w:rsidRDefault="009B5A77" w:rsidP="00CD60E2">
      <w:pPr>
        <w:jc w:val="both"/>
      </w:pPr>
      <w:r>
        <w:rPr>
          <w:b/>
          <w:bCs/>
        </w:rPr>
        <w:t xml:space="preserve">1. </w:t>
      </w:r>
      <w:r w:rsidRPr="00C40510">
        <w:rPr>
          <w:b/>
          <w:bCs/>
        </w:rPr>
        <w:t>Упражнение.</w:t>
      </w:r>
      <w:r>
        <w:t xml:space="preserve"> Распределите словосочетания в зависимости от принадлежности главного слова к той или иной части речи. Разберите одно словосочетание (по выбору). Порядок разбора словосочетания и образец смотри в приложении.</w:t>
      </w:r>
    </w:p>
    <w:p w:rsidR="009B5A77" w:rsidRDefault="009B5A77" w:rsidP="00CD60E2">
      <w:pPr>
        <w:jc w:val="both"/>
      </w:pPr>
      <w:r>
        <w:t xml:space="preserve"> </w:t>
      </w:r>
      <w:r>
        <w:tab/>
        <w:t xml:space="preserve">Дивная птица, студент колледжа, стиль России, великолепие построек, великолепный замок, новизна решения, новый заказ, желание отдохнуть, привычка молчать, весьма некстати, их дом, полезный детям, приятный в обращении, его поведение, добиваться результатов, далеко от Москвы, первый справа,  читая книгу,  гремело глухо, читать наизусть.    </w:t>
      </w:r>
    </w:p>
    <w:p w:rsidR="009B5A77" w:rsidRDefault="009B5A77" w:rsidP="00CD60E2">
      <w:pPr>
        <w:jc w:val="both"/>
      </w:pPr>
      <w:r w:rsidRPr="00C40510">
        <w:rPr>
          <w:b/>
          <w:bCs/>
        </w:rPr>
        <w:t>2.</w:t>
      </w:r>
      <w:r>
        <w:t xml:space="preserve"> Ответьте на вопросы теста (вариант по выбору студента). </w:t>
      </w:r>
    </w:p>
    <w:p w:rsidR="009B5A77" w:rsidRDefault="009B5A77" w:rsidP="00CD60E2">
      <w:pPr>
        <w:jc w:val="both"/>
      </w:pPr>
    </w:p>
    <w:p w:rsidR="009B5A77" w:rsidRDefault="009B5A77" w:rsidP="00CD60E2">
      <w:pPr>
        <w:jc w:val="center"/>
        <w:rPr>
          <w:b/>
          <w:bCs/>
        </w:rPr>
      </w:pPr>
      <w:r>
        <w:rPr>
          <w:b/>
          <w:bCs/>
        </w:rPr>
        <w:t>Тест №1</w:t>
      </w:r>
    </w:p>
    <w:p w:rsidR="009B5A77" w:rsidRDefault="009B5A77" w:rsidP="00CD60E2">
      <w:r>
        <w:t>1.Какие пары слов не являются словосочетаниями?</w:t>
      </w:r>
    </w:p>
    <w:p w:rsidR="009B5A77" w:rsidRDefault="009B5A77" w:rsidP="00CD60E2">
      <w:r>
        <w:t>а) медведь заревел</w:t>
      </w:r>
    </w:p>
    <w:p w:rsidR="009B5A77" w:rsidRDefault="009B5A77" w:rsidP="00CD60E2">
      <w:r>
        <w:t>б) заревел неистово</w:t>
      </w:r>
    </w:p>
    <w:p w:rsidR="009B5A77" w:rsidRDefault="009B5A77" w:rsidP="00CD60E2">
      <w:r>
        <w:t>в) заревел и схватил</w:t>
      </w:r>
    </w:p>
    <w:p w:rsidR="009B5A77" w:rsidRDefault="009B5A77" w:rsidP="00CD60E2">
      <w:r>
        <w:t>г) схватил за комбинезон</w:t>
      </w:r>
    </w:p>
    <w:p w:rsidR="009B5A77" w:rsidRDefault="009B5A77" w:rsidP="00CD60E2">
      <w:r>
        <w:t>2.Найдите словосочетание по его грамматическому значению – «действие и его признак»:</w:t>
      </w:r>
    </w:p>
    <w:p w:rsidR="009B5A77" w:rsidRDefault="009B5A77" w:rsidP="00CD60E2">
      <w:r>
        <w:t>а) спуститься с горы</w:t>
      </w:r>
    </w:p>
    <w:p w:rsidR="009B5A77" w:rsidRDefault="009B5A77" w:rsidP="00CD60E2">
      <w:r>
        <w:t>б) белые облака</w:t>
      </w:r>
    </w:p>
    <w:p w:rsidR="009B5A77" w:rsidRDefault="009B5A77" w:rsidP="00CD60E2">
      <w:r>
        <w:t>в) легко преодолеть</w:t>
      </w:r>
    </w:p>
    <w:p w:rsidR="009B5A77" w:rsidRDefault="009B5A77" w:rsidP="00CD60E2">
      <w:r>
        <w:t>г) ходить по лесу</w:t>
      </w:r>
    </w:p>
    <w:p w:rsidR="009B5A77" w:rsidRDefault="009B5A77" w:rsidP="00CD60E2">
      <w:r>
        <w:t>3.Дайте правильные ответы.</w:t>
      </w:r>
    </w:p>
    <w:p w:rsidR="009B5A77" w:rsidRDefault="009B5A77" w:rsidP="00CD60E2">
      <w:r>
        <w:t>Зависимые слова при согласовании могут быть выражены:</w:t>
      </w:r>
    </w:p>
    <w:p w:rsidR="009B5A77" w:rsidRDefault="009B5A77" w:rsidP="00CD60E2">
      <w:r>
        <w:t>а) наречиями</w:t>
      </w:r>
    </w:p>
    <w:p w:rsidR="009B5A77" w:rsidRDefault="009B5A77" w:rsidP="00CD60E2">
      <w:r>
        <w:t>б) существительными</w:t>
      </w:r>
    </w:p>
    <w:p w:rsidR="009B5A77" w:rsidRDefault="009B5A77" w:rsidP="00CD60E2">
      <w:r>
        <w:t>в) прилагательными</w:t>
      </w:r>
    </w:p>
    <w:p w:rsidR="009B5A77" w:rsidRDefault="009B5A77" w:rsidP="00CD60E2">
      <w:r>
        <w:t>г) деепричастиями</w:t>
      </w:r>
    </w:p>
    <w:p w:rsidR="009B5A77" w:rsidRDefault="009B5A77" w:rsidP="00CD60E2">
      <w:r>
        <w:t>д) причастиями</w:t>
      </w:r>
    </w:p>
    <w:p w:rsidR="009B5A77" w:rsidRDefault="009B5A77" w:rsidP="00CD60E2">
      <w:r>
        <w:t>е) порядковыми числительными</w:t>
      </w:r>
    </w:p>
    <w:p w:rsidR="009B5A77" w:rsidRDefault="009B5A77" w:rsidP="00CD60E2">
      <w:r>
        <w:t>4.С какими словами из ряда синонимов может сочетаться слово ответ (в значении «ответ на уроке»)?</w:t>
      </w:r>
    </w:p>
    <w:p w:rsidR="009B5A77" w:rsidRDefault="009B5A77" w:rsidP="00CD60E2">
      <w:r>
        <w:t>а) краткий</w:t>
      </w:r>
    </w:p>
    <w:p w:rsidR="009B5A77" w:rsidRDefault="009B5A77" w:rsidP="00CD60E2">
      <w:r>
        <w:t>б) короткий</w:t>
      </w:r>
    </w:p>
    <w:p w:rsidR="009B5A77" w:rsidRDefault="009B5A77" w:rsidP="00CD60E2">
      <w:r>
        <w:t>в) мимолетный</w:t>
      </w:r>
    </w:p>
    <w:p w:rsidR="009B5A77" w:rsidRDefault="009B5A77" w:rsidP="00CD60E2">
      <w:r>
        <w:t>г) непродолжительный</w:t>
      </w:r>
    </w:p>
    <w:p w:rsidR="009B5A77" w:rsidRDefault="009B5A77" w:rsidP="00CD60E2">
      <w:r>
        <w:t>5.В каких словосочетаниях слова связаны управлением?</w:t>
      </w:r>
    </w:p>
    <w:p w:rsidR="009B5A77" w:rsidRDefault="009B5A77" w:rsidP="00CD60E2">
      <w:r>
        <w:t>а) развевающийся флаг</w:t>
      </w:r>
    </w:p>
    <w:p w:rsidR="009B5A77" w:rsidRDefault="009B5A77" w:rsidP="00CD60E2">
      <w:r>
        <w:t xml:space="preserve">б) интересоваться книгами </w:t>
      </w:r>
    </w:p>
    <w:p w:rsidR="009B5A77" w:rsidRDefault="009B5A77" w:rsidP="00CD60E2">
      <w:r>
        <w:t>в) шел медленно</w:t>
      </w:r>
    </w:p>
    <w:p w:rsidR="009B5A77" w:rsidRPr="00D668CC" w:rsidRDefault="009B5A77" w:rsidP="00CD60E2">
      <w:r>
        <w:t>г) присутствовать на митинге</w:t>
      </w:r>
    </w:p>
    <w:p w:rsidR="009B5A77" w:rsidRDefault="009B5A77" w:rsidP="00CD60E2">
      <w:pPr>
        <w:jc w:val="center"/>
        <w:rPr>
          <w:b/>
          <w:bCs/>
        </w:rPr>
      </w:pPr>
      <w:r>
        <w:rPr>
          <w:b/>
          <w:bCs/>
        </w:rPr>
        <w:t>Тест №2</w:t>
      </w:r>
    </w:p>
    <w:p w:rsidR="009B5A77" w:rsidRDefault="009B5A77" w:rsidP="00CD60E2">
      <w:r>
        <w:t>1.Какие пары слов не являются словосочетаниями?</w:t>
      </w:r>
    </w:p>
    <w:p w:rsidR="009B5A77" w:rsidRDefault="009B5A77" w:rsidP="00CD60E2">
      <w:r>
        <w:t>а) появиться в отдалении</w:t>
      </w:r>
    </w:p>
    <w:p w:rsidR="009B5A77" w:rsidRDefault="009B5A77" w:rsidP="00CD60E2">
      <w:r>
        <w:t>б) внезапно остановиться</w:t>
      </w:r>
    </w:p>
    <w:p w:rsidR="009B5A77" w:rsidRDefault="009B5A77" w:rsidP="00CD60E2">
      <w:r>
        <w:t>в) пошел и остановился</w:t>
      </w:r>
    </w:p>
    <w:p w:rsidR="009B5A77" w:rsidRDefault="009B5A77" w:rsidP="00CD60E2">
      <w:r>
        <w:t>г) мальчик пошел</w:t>
      </w:r>
    </w:p>
    <w:p w:rsidR="009B5A77" w:rsidRDefault="009B5A77" w:rsidP="00CD60E2">
      <w:r>
        <w:t>2.Найдите словосочетание по его грамматическому значению – «действие и его признак».</w:t>
      </w:r>
    </w:p>
    <w:p w:rsidR="009B5A77" w:rsidRDefault="009B5A77" w:rsidP="00CD60E2">
      <w:r>
        <w:t>а) интересная книга</w:t>
      </w:r>
    </w:p>
    <w:p w:rsidR="009B5A77" w:rsidRDefault="009B5A77" w:rsidP="00CD60E2">
      <w:r>
        <w:t>б) очень красивый</w:t>
      </w:r>
    </w:p>
    <w:p w:rsidR="009B5A77" w:rsidRDefault="009B5A77" w:rsidP="00CD60E2">
      <w:r>
        <w:t>в) читать вслух</w:t>
      </w:r>
    </w:p>
    <w:p w:rsidR="009B5A77" w:rsidRDefault="009B5A77" w:rsidP="00CD60E2">
      <w:r>
        <w:t>г) идти к лесу</w:t>
      </w:r>
    </w:p>
    <w:p w:rsidR="009B5A77" w:rsidRDefault="009B5A77" w:rsidP="00CD60E2">
      <w:r>
        <w:t>3.Дайте правильные ответы.</w:t>
      </w:r>
    </w:p>
    <w:p w:rsidR="009B5A77" w:rsidRDefault="009B5A77" w:rsidP="00CD60E2">
      <w:r>
        <w:t>Зависимые слова при управлении могут быть выражены:</w:t>
      </w:r>
    </w:p>
    <w:p w:rsidR="009B5A77" w:rsidRDefault="009B5A77" w:rsidP="00CD60E2">
      <w:r>
        <w:t>а) глаголами</w:t>
      </w:r>
    </w:p>
    <w:p w:rsidR="009B5A77" w:rsidRDefault="009B5A77" w:rsidP="00CD60E2">
      <w:r>
        <w:t>б) существительными</w:t>
      </w:r>
    </w:p>
    <w:p w:rsidR="009B5A77" w:rsidRDefault="009B5A77" w:rsidP="00CD60E2">
      <w:r>
        <w:t>в) деепричастиями</w:t>
      </w:r>
    </w:p>
    <w:p w:rsidR="009B5A77" w:rsidRDefault="009B5A77" w:rsidP="00CD60E2">
      <w:r>
        <w:t>г) местоимениями-существительными</w:t>
      </w:r>
    </w:p>
    <w:p w:rsidR="009B5A77" w:rsidRDefault="009B5A77" w:rsidP="00CD60E2">
      <w:r>
        <w:t>д) наречиями</w:t>
      </w:r>
    </w:p>
    <w:p w:rsidR="009B5A77" w:rsidRDefault="009B5A77" w:rsidP="00CD60E2">
      <w:r>
        <w:t>4.С какими словами из ряда синонимов может сочетаться слово взгляд?</w:t>
      </w:r>
    </w:p>
    <w:p w:rsidR="009B5A77" w:rsidRDefault="009B5A77" w:rsidP="00CD60E2">
      <w:r>
        <w:t>а) умный</w:t>
      </w:r>
    </w:p>
    <w:p w:rsidR="009B5A77" w:rsidRDefault="009B5A77" w:rsidP="00CD60E2">
      <w:r>
        <w:t>б) смышленый</w:t>
      </w:r>
    </w:p>
    <w:p w:rsidR="009B5A77" w:rsidRDefault="009B5A77" w:rsidP="00CD60E2">
      <w:r>
        <w:t>в) разумный</w:t>
      </w:r>
    </w:p>
    <w:p w:rsidR="009B5A77" w:rsidRDefault="009B5A77" w:rsidP="00CD60E2">
      <w:r>
        <w:t>г) башковитый</w:t>
      </w:r>
    </w:p>
    <w:p w:rsidR="009B5A77" w:rsidRDefault="009B5A77" w:rsidP="00CD60E2">
      <w:r>
        <w:t>5.В каких словосочетаниях слова связаны примыканием?</w:t>
      </w:r>
    </w:p>
    <w:p w:rsidR="009B5A77" w:rsidRDefault="009B5A77" w:rsidP="00CD60E2">
      <w:r>
        <w:t>а) серый от пыли</w:t>
      </w:r>
    </w:p>
    <w:p w:rsidR="009B5A77" w:rsidRDefault="009B5A77" w:rsidP="00CD60E2">
      <w:r>
        <w:t>б) очень грязный</w:t>
      </w:r>
    </w:p>
    <w:p w:rsidR="009B5A77" w:rsidRDefault="009B5A77" w:rsidP="00CD60E2">
      <w:r>
        <w:t>в) поворот налево</w:t>
      </w:r>
    </w:p>
    <w:p w:rsidR="009B5A77" w:rsidRDefault="009B5A77" w:rsidP="00CD60E2">
      <w:r>
        <w:t>г) возвратиться из похода</w:t>
      </w:r>
    </w:p>
    <w:p w:rsidR="009B5A77" w:rsidRPr="0044037B" w:rsidRDefault="009B5A77" w:rsidP="00CD60E2"/>
    <w:p w:rsidR="009B5A77" w:rsidRPr="00C40510" w:rsidRDefault="009B5A77" w:rsidP="00C40510">
      <w:pPr>
        <w:jc w:val="center"/>
        <w:rPr>
          <w:b/>
          <w:bCs/>
        </w:rPr>
      </w:pPr>
      <w:r>
        <w:rPr>
          <w:b/>
          <w:bCs/>
        </w:rPr>
        <w:t>Приложение</w:t>
      </w:r>
    </w:p>
    <w:p w:rsidR="009B5A77" w:rsidRDefault="009B5A77" w:rsidP="00507259">
      <w:pPr>
        <w:jc w:val="both"/>
      </w:pPr>
    </w:p>
    <w:p w:rsidR="009B5A77" w:rsidRDefault="009B5A77" w:rsidP="00DE7116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9B5A77" w:rsidRDefault="009B5A77" w:rsidP="00DE7116">
      <w:pPr>
        <w:jc w:val="center"/>
        <w:rPr>
          <w:b/>
          <w:bCs/>
        </w:rPr>
      </w:pPr>
      <w:r>
        <w:rPr>
          <w:b/>
          <w:bCs/>
        </w:rPr>
        <w:t>разбора словосочетания</w:t>
      </w:r>
    </w:p>
    <w:p w:rsidR="009B5A77" w:rsidRDefault="009B5A77" w:rsidP="00DE7116">
      <w:pPr>
        <w:jc w:val="center"/>
        <w:rPr>
          <w:b/>
          <w:bCs/>
        </w:rPr>
      </w:pPr>
    </w:p>
    <w:p w:rsidR="009B5A77" w:rsidRDefault="009B5A77" w:rsidP="00DE7116">
      <w:pPr>
        <w:jc w:val="both"/>
      </w:pPr>
      <w:r>
        <w:rPr>
          <w:b/>
          <w:bCs/>
        </w:rPr>
        <w:t>1.</w:t>
      </w:r>
      <w:r>
        <w:t xml:space="preserve"> Выписать словосочетание из предложения. Найти главное и зависимое слово. Поставить вопрос от главного слова к зависимому. Определить морфологическую принадлежность компонентов словосочетания.</w:t>
      </w:r>
    </w:p>
    <w:p w:rsidR="009B5A77" w:rsidRDefault="009B5A77" w:rsidP="00DE7116">
      <w:pPr>
        <w:jc w:val="both"/>
      </w:pPr>
      <w:r>
        <w:rPr>
          <w:b/>
          <w:bCs/>
        </w:rPr>
        <w:t xml:space="preserve">2. </w:t>
      </w:r>
      <w:r>
        <w:t>Определить тип словосочетания по лексико-грамматической принадлежности главного слова. Словосочетание:</w:t>
      </w:r>
    </w:p>
    <w:p w:rsidR="009B5A77" w:rsidRDefault="009B5A77" w:rsidP="00DE7116">
      <w:pPr>
        <w:jc w:val="both"/>
      </w:pPr>
      <w:r>
        <w:rPr>
          <w:b/>
          <w:bCs/>
        </w:rPr>
        <w:t>а)</w:t>
      </w:r>
      <w:r>
        <w:t xml:space="preserve"> </w:t>
      </w:r>
      <w:r>
        <w:rPr>
          <w:b/>
          <w:bCs/>
        </w:rPr>
        <w:t>глагольное</w:t>
      </w:r>
      <w:r>
        <w:t xml:space="preserve"> (главное слово выражено глаголом, причастием, деепричастием);</w:t>
      </w:r>
    </w:p>
    <w:p w:rsidR="009B5A77" w:rsidRDefault="009B5A77" w:rsidP="00DE7116">
      <w:pPr>
        <w:jc w:val="both"/>
      </w:pPr>
      <w:r>
        <w:rPr>
          <w:b/>
          <w:bCs/>
        </w:rPr>
        <w:t>б)</w:t>
      </w:r>
      <w:r>
        <w:t xml:space="preserve"> </w:t>
      </w:r>
      <w:r>
        <w:rPr>
          <w:b/>
          <w:bCs/>
        </w:rPr>
        <w:t>именное</w:t>
      </w:r>
      <w:r>
        <w:t xml:space="preserve"> (главное слово выражено именем существительным, прилагательным, числительным, местоимением);</w:t>
      </w:r>
    </w:p>
    <w:p w:rsidR="009B5A77" w:rsidRDefault="009B5A77" w:rsidP="00DE7116">
      <w:pPr>
        <w:jc w:val="both"/>
      </w:pPr>
      <w:r>
        <w:rPr>
          <w:b/>
          <w:bCs/>
        </w:rPr>
        <w:t>в) наречное</w:t>
      </w:r>
      <w:r>
        <w:t xml:space="preserve"> (главное слово выражено наречием). </w:t>
      </w:r>
    </w:p>
    <w:p w:rsidR="009B5A77" w:rsidRDefault="009B5A77" w:rsidP="00DE7116">
      <w:pPr>
        <w:jc w:val="both"/>
      </w:pPr>
      <w:r>
        <w:rPr>
          <w:b/>
          <w:bCs/>
        </w:rPr>
        <w:t xml:space="preserve">3. </w:t>
      </w:r>
      <w:r>
        <w:t>Определить вид синтаксической связи между главным и зависимым компонентами словосочетания: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а) согласование;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б) управление;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в) примыкание.</w:t>
      </w:r>
    </w:p>
    <w:p w:rsidR="009B5A77" w:rsidRDefault="009B5A77" w:rsidP="00DE7116">
      <w:pPr>
        <w:jc w:val="both"/>
      </w:pPr>
      <w:r>
        <w:rPr>
          <w:b/>
          <w:bCs/>
        </w:rPr>
        <w:t xml:space="preserve">4. </w:t>
      </w:r>
      <w:r>
        <w:t>Определить тип словосочетания по степени семантической и синтаксической спаянности компонентов. Словосочетание: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а) свободное;</w:t>
      </w:r>
    </w:p>
    <w:p w:rsidR="009B5A77" w:rsidRPr="00AE347E" w:rsidRDefault="009B5A77" w:rsidP="00DE7116">
      <w:pPr>
        <w:jc w:val="both"/>
      </w:pPr>
      <w:r>
        <w:rPr>
          <w:b/>
          <w:bCs/>
        </w:rPr>
        <w:t>б) несвободное.</w:t>
      </w:r>
    </w:p>
    <w:p w:rsidR="009B5A77" w:rsidRDefault="009B5A77" w:rsidP="00DE7116">
      <w:pPr>
        <w:jc w:val="both"/>
      </w:pPr>
      <w:r>
        <w:rPr>
          <w:b/>
          <w:bCs/>
        </w:rPr>
        <w:t xml:space="preserve">5. </w:t>
      </w:r>
      <w:r>
        <w:t>Установить грамматическое значение словосочетания. Отношения: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а) объектные;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б) определительные;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в) обстоятельственные.</w:t>
      </w:r>
    </w:p>
    <w:p w:rsidR="009B5A77" w:rsidRDefault="009B5A77" w:rsidP="00DE7116">
      <w:pPr>
        <w:jc w:val="both"/>
      </w:pPr>
      <w:r>
        <w:rPr>
          <w:b/>
          <w:bCs/>
        </w:rPr>
        <w:t xml:space="preserve">6. </w:t>
      </w:r>
      <w:r>
        <w:t>Определить тип словосочетания по количеству составляющих его компонентов. Словосочетание: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а) простое;</w:t>
      </w:r>
    </w:p>
    <w:p w:rsidR="009B5A77" w:rsidRDefault="009B5A77" w:rsidP="00DE7116">
      <w:pPr>
        <w:jc w:val="both"/>
        <w:rPr>
          <w:b/>
          <w:bCs/>
        </w:rPr>
      </w:pPr>
      <w:r>
        <w:rPr>
          <w:b/>
          <w:bCs/>
        </w:rPr>
        <w:t>б) сложное.</w:t>
      </w:r>
    </w:p>
    <w:p w:rsidR="009B5A77" w:rsidRDefault="009B5A77" w:rsidP="00DE7116">
      <w:pPr>
        <w:jc w:val="both"/>
      </w:pPr>
      <w:r>
        <w:rPr>
          <w:b/>
          <w:bCs/>
        </w:rPr>
        <w:t xml:space="preserve">7. </w:t>
      </w:r>
      <w:r>
        <w:t>Назвать формальные средства связи слов в словосочетании (окончание зависимого слова, предлог и окончание зависимого слова, неизменяемость зависимого слова).</w:t>
      </w:r>
    </w:p>
    <w:p w:rsidR="009B5A77" w:rsidRDefault="009B5A77" w:rsidP="00DE7116">
      <w:pPr>
        <w:jc w:val="both"/>
      </w:pPr>
    </w:p>
    <w:p w:rsidR="009B5A77" w:rsidRDefault="009B5A77" w:rsidP="00647A1F">
      <w:pPr>
        <w:jc w:val="center"/>
        <w:rPr>
          <w:b/>
          <w:bCs/>
        </w:rPr>
      </w:pPr>
      <w:r>
        <w:rPr>
          <w:b/>
          <w:bCs/>
        </w:rPr>
        <w:t>Образец разбора словосочетания</w:t>
      </w:r>
    </w:p>
    <w:p w:rsidR="009B5A77" w:rsidRPr="00647A1F" w:rsidRDefault="009B5A77" w:rsidP="00647A1F">
      <w:pPr>
        <w:jc w:val="both"/>
      </w:pPr>
      <w:r w:rsidRPr="00647A1F">
        <w:rPr>
          <w:b/>
          <w:bCs/>
        </w:rPr>
        <w:t>Дивная птица</w:t>
      </w:r>
      <w:r>
        <w:t xml:space="preserve"> – словосочетание, главное слово – птица, зависимое – дивная; птица (какая?) дивная, птица – имя существительное, дивная – имя прилагательное; именное словосочетание; согласование; свободное словосочетание; отношения между компонентами определительные; простое словосочетание; средство связи слов в словосочетании – окончание зависимого слова.</w:t>
      </w:r>
    </w:p>
    <w:p w:rsidR="009B5A77" w:rsidRDefault="009B5A77" w:rsidP="00DE7116">
      <w:pPr>
        <w:jc w:val="center"/>
        <w:rPr>
          <w:b/>
          <w:bCs/>
        </w:rPr>
      </w:pPr>
    </w:p>
    <w:p w:rsidR="009B5A77" w:rsidRDefault="009B5A77" w:rsidP="00507259">
      <w:pPr>
        <w:jc w:val="both"/>
      </w:pPr>
    </w:p>
    <w:p w:rsidR="009B5A77" w:rsidRDefault="009B5A77" w:rsidP="00507259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3E176C">
      <w:pPr>
        <w:jc w:val="both"/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9B5A77" w:rsidRDefault="009B5A77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2B2248">
      <w:pPr>
        <w:jc w:val="both"/>
      </w:pPr>
      <w:r w:rsidRPr="006458D9">
        <w:rPr>
          <w:b/>
          <w:bCs/>
        </w:rPr>
        <w:t>Задание.</w:t>
      </w:r>
      <w:r>
        <w:t xml:space="preserve"> Ответьте на вопросы теста по произведению М.А. Шолохова «Тихий Дон».</w:t>
      </w:r>
    </w:p>
    <w:p w:rsidR="009B5A77" w:rsidRDefault="009B5A77" w:rsidP="006458D9">
      <w:pPr>
        <w:jc w:val="center"/>
        <w:rPr>
          <w:b/>
          <w:bCs/>
        </w:rPr>
      </w:pPr>
      <w:r>
        <w:rPr>
          <w:b/>
          <w:bCs/>
        </w:rPr>
        <w:t>«Тихий Дон»</w:t>
      </w:r>
    </w:p>
    <w:p w:rsidR="009B5A77" w:rsidRDefault="009B5A77" w:rsidP="006458D9">
      <w:pPr>
        <w:jc w:val="center"/>
        <w:rPr>
          <w:b/>
          <w:bCs/>
        </w:rPr>
      </w:pPr>
      <w:r>
        <w:rPr>
          <w:b/>
          <w:bCs/>
        </w:rPr>
        <w:t>Тест</w:t>
      </w:r>
    </w:p>
    <w:p w:rsidR="009B5A77" w:rsidRDefault="009B5A77" w:rsidP="005D28E2">
      <w:pPr>
        <w:jc w:val="both"/>
      </w:pPr>
      <w:r>
        <w:rPr>
          <w:b/>
          <w:bCs/>
        </w:rPr>
        <w:t xml:space="preserve">1. </w:t>
      </w:r>
      <w:r>
        <w:t>Какое произведение было настольной книгой М. Шолохова при работе над «Тихим Доном»? Назовите жанр обоих произведений.</w:t>
      </w:r>
    </w:p>
    <w:p w:rsidR="009B5A77" w:rsidRDefault="009B5A77" w:rsidP="005D28E2">
      <w:pPr>
        <w:jc w:val="both"/>
      </w:pPr>
    </w:p>
    <w:p w:rsidR="009B5A77" w:rsidRDefault="009B5A77" w:rsidP="005D28E2">
      <w:pPr>
        <w:jc w:val="both"/>
      </w:pPr>
      <w:r>
        <w:rPr>
          <w:b/>
          <w:bCs/>
        </w:rPr>
        <w:t xml:space="preserve">2. </w:t>
      </w:r>
      <w:r>
        <w:t>Все эпиграфы «Тихого Дона» имеют общий источник. Какой?</w:t>
      </w:r>
    </w:p>
    <w:p w:rsidR="009B5A77" w:rsidRDefault="009B5A77" w:rsidP="005D28E2">
      <w:pPr>
        <w:jc w:val="center"/>
      </w:pPr>
      <w:r>
        <w:t>Ой, ты, наш батюшка тихий Дон!</w:t>
      </w:r>
    </w:p>
    <w:p w:rsidR="009B5A77" w:rsidRDefault="009B5A77" w:rsidP="005D28E2">
      <w:pPr>
        <w:jc w:val="center"/>
      </w:pPr>
      <w:r>
        <w:t>Ой, что же ты, тихий Дон, мутнехонек течешь?</w:t>
      </w:r>
    </w:p>
    <w:p w:rsidR="009B5A77" w:rsidRDefault="009B5A77" w:rsidP="005D28E2">
      <w:pPr>
        <w:jc w:val="center"/>
      </w:pPr>
      <w:r>
        <w:t>Ах, как мне, тиху Дону, не мутну течи!</w:t>
      </w:r>
    </w:p>
    <w:p w:rsidR="009B5A77" w:rsidRDefault="009B5A77" w:rsidP="005D28E2">
      <w:pPr>
        <w:jc w:val="center"/>
      </w:pPr>
      <w:r>
        <w:t>Со дна меня, тиха Дона, студены ключи бьют,</w:t>
      </w:r>
    </w:p>
    <w:p w:rsidR="009B5A77" w:rsidRDefault="009B5A77" w:rsidP="005D28E2">
      <w:pPr>
        <w:jc w:val="center"/>
      </w:pPr>
      <w:r>
        <w:t>Посередь меня, тиха Дона, бела рыбица мутит.</w:t>
      </w:r>
    </w:p>
    <w:p w:rsidR="009B5A77" w:rsidRDefault="009B5A77" w:rsidP="005D28E2">
      <w:pPr>
        <w:jc w:val="center"/>
      </w:pPr>
    </w:p>
    <w:p w:rsidR="009B5A77" w:rsidRDefault="009B5A77" w:rsidP="005D28E2">
      <w:pPr>
        <w:jc w:val="both"/>
      </w:pPr>
      <w:r>
        <w:rPr>
          <w:b/>
          <w:bCs/>
        </w:rPr>
        <w:t xml:space="preserve">3. </w:t>
      </w:r>
      <w:r>
        <w:t>Среди известных исторических фигур, выведенных в романе, найдите вымышленное лицо:</w:t>
      </w:r>
    </w:p>
    <w:p w:rsidR="009B5A77" w:rsidRDefault="009B5A77" w:rsidP="005D28E2">
      <w:pPr>
        <w:jc w:val="both"/>
      </w:pPr>
      <w:r>
        <w:rPr>
          <w:b/>
          <w:bCs/>
        </w:rPr>
        <w:t xml:space="preserve">а) </w:t>
      </w:r>
      <w:r>
        <w:t>Корнилов;</w:t>
      </w:r>
    </w:p>
    <w:p w:rsidR="009B5A77" w:rsidRDefault="009B5A77" w:rsidP="005D28E2">
      <w:pPr>
        <w:jc w:val="both"/>
      </w:pPr>
      <w:r>
        <w:rPr>
          <w:b/>
          <w:bCs/>
        </w:rPr>
        <w:t xml:space="preserve">б) </w:t>
      </w:r>
      <w:r>
        <w:t>Краснов;</w:t>
      </w:r>
    </w:p>
    <w:p w:rsidR="009B5A77" w:rsidRDefault="009B5A77" w:rsidP="005D28E2">
      <w:pPr>
        <w:jc w:val="both"/>
      </w:pPr>
      <w:r>
        <w:rPr>
          <w:b/>
          <w:bCs/>
        </w:rPr>
        <w:t xml:space="preserve">в) </w:t>
      </w:r>
      <w:r>
        <w:t>Бунчук;</w:t>
      </w:r>
    </w:p>
    <w:p w:rsidR="009B5A77" w:rsidRDefault="009B5A77" w:rsidP="005D28E2">
      <w:pPr>
        <w:jc w:val="both"/>
        <w:rPr>
          <w:b/>
          <w:bCs/>
        </w:rPr>
      </w:pPr>
      <w:r>
        <w:rPr>
          <w:b/>
          <w:bCs/>
        </w:rPr>
        <w:t xml:space="preserve">г) </w:t>
      </w:r>
      <w:r>
        <w:t>Подтелков.</w:t>
      </w:r>
      <w:r>
        <w:rPr>
          <w:b/>
          <w:bCs/>
        </w:rPr>
        <w:t xml:space="preserve"> </w:t>
      </w:r>
    </w:p>
    <w:p w:rsidR="009B5A77" w:rsidRDefault="009B5A77" w:rsidP="005D28E2">
      <w:pPr>
        <w:jc w:val="both"/>
        <w:rPr>
          <w:b/>
          <w:bCs/>
        </w:rPr>
      </w:pPr>
    </w:p>
    <w:p w:rsidR="009B5A77" w:rsidRDefault="009B5A77" w:rsidP="005D28E2">
      <w:pPr>
        <w:jc w:val="both"/>
      </w:pPr>
      <w:r>
        <w:rPr>
          <w:b/>
          <w:bCs/>
        </w:rPr>
        <w:t xml:space="preserve">4. </w:t>
      </w:r>
      <w:r>
        <w:t>Назовите черту, которая не является типичной для романа-эпопеи, но несет огромную смысловую нагрузку в «Тихом Доне»:</w:t>
      </w:r>
    </w:p>
    <w:p w:rsidR="009B5A77" w:rsidRDefault="009B5A77" w:rsidP="005D28E2">
      <w:pPr>
        <w:jc w:val="both"/>
      </w:pPr>
      <w:r>
        <w:rPr>
          <w:b/>
          <w:bCs/>
        </w:rPr>
        <w:t xml:space="preserve">а) </w:t>
      </w:r>
      <w:r>
        <w:t xml:space="preserve">задействовано большое количество персонажей, общенациональный масштаб </w:t>
      </w:r>
      <w:r w:rsidRPr="006A0E5C">
        <w:t>изображения</w:t>
      </w:r>
      <w:r>
        <w:t>;</w:t>
      </w:r>
    </w:p>
    <w:p w:rsidR="009B5A77" w:rsidRDefault="009B5A77" w:rsidP="005D28E2">
      <w:pPr>
        <w:jc w:val="both"/>
      </w:pPr>
      <w:r>
        <w:rPr>
          <w:b/>
          <w:bCs/>
        </w:rPr>
        <w:t xml:space="preserve">б) </w:t>
      </w:r>
      <w:r>
        <w:t>события исторического плана становятся неотъемлемой частью жизни героев;</w:t>
      </w:r>
    </w:p>
    <w:p w:rsidR="009B5A77" w:rsidRDefault="009B5A77" w:rsidP="005D28E2">
      <w:pPr>
        <w:jc w:val="both"/>
      </w:pPr>
      <w:r>
        <w:rPr>
          <w:b/>
          <w:bCs/>
        </w:rPr>
        <w:t xml:space="preserve">в) </w:t>
      </w:r>
      <w:r>
        <w:t>народная точка зрения на логику жизни;</w:t>
      </w:r>
    </w:p>
    <w:p w:rsidR="009B5A77" w:rsidRDefault="009B5A77" w:rsidP="005D28E2">
      <w:pPr>
        <w:jc w:val="both"/>
      </w:pPr>
      <w:r>
        <w:rPr>
          <w:b/>
          <w:bCs/>
        </w:rPr>
        <w:t xml:space="preserve">г) </w:t>
      </w:r>
      <w:r>
        <w:t>моноцентричность романа (один главный герой).</w:t>
      </w:r>
    </w:p>
    <w:p w:rsidR="009B5A77" w:rsidRDefault="009B5A77" w:rsidP="005D28E2">
      <w:pPr>
        <w:jc w:val="both"/>
      </w:pPr>
    </w:p>
    <w:p w:rsidR="009B5A77" w:rsidRDefault="009B5A77" w:rsidP="005D28E2">
      <w:pPr>
        <w:jc w:val="both"/>
      </w:pPr>
      <w:r>
        <w:rPr>
          <w:b/>
          <w:bCs/>
        </w:rPr>
        <w:t xml:space="preserve">5. </w:t>
      </w:r>
      <w:r>
        <w:t>«Отсюда и повелись в хуторе горбоносые, диковато-красивые казаки Мелеховы». Как односельчане окрестили всех Мелеховых?</w:t>
      </w:r>
    </w:p>
    <w:p w:rsidR="009B5A77" w:rsidRDefault="009B5A77" w:rsidP="005D28E2">
      <w:pPr>
        <w:jc w:val="both"/>
      </w:pPr>
    </w:p>
    <w:p w:rsidR="009B5A77" w:rsidRDefault="009B5A77" w:rsidP="005D28E2">
      <w:pPr>
        <w:jc w:val="both"/>
      </w:pPr>
      <w:r>
        <w:rPr>
          <w:b/>
          <w:bCs/>
        </w:rPr>
        <w:t xml:space="preserve">6. </w:t>
      </w:r>
      <w:r>
        <w:t>Описания каких персонажей приведены?</w:t>
      </w:r>
    </w:p>
    <w:p w:rsidR="009B5A77" w:rsidRDefault="009B5A77" w:rsidP="005D28E2">
      <w:pPr>
        <w:jc w:val="both"/>
      </w:pPr>
      <w:r>
        <w:rPr>
          <w:b/>
          <w:bCs/>
        </w:rPr>
        <w:t xml:space="preserve">а) </w:t>
      </w:r>
      <w:r>
        <w:t>«Сух в кости, хром, носил в левом ухе серебряную полумесяцем серьгу, в гневе доходил до беспамятства».</w:t>
      </w:r>
    </w:p>
    <w:p w:rsidR="009B5A77" w:rsidRDefault="009B5A77" w:rsidP="005D28E2">
      <w:pPr>
        <w:jc w:val="both"/>
      </w:pPr>
      <w:r>
        <w:rPr>
          <w:b/>
          <w:bCs/>
        </w:rPr>
        <w:t xml:space="preserve">б) </w:t>
      </w:r>
      <w:r>
        <w:t>«Вислый коршунячий нос, подсиненные миндалины горячих глаз, сутулость».</w:t>
      </w:r>
    </w:p>
    <w:p w:rsidR="009B5A77" w:rsidRPr="0026579E" w:rsidRDefault="009B5A77" w:rsidP="005D28E2">
      <w:pPr>
        <w:jc w:val="both"/>
      </w:pPr>
      <w:r>
        <w:rPr>
          <w:b/>
          <w:bCs/>
        </w:rPr>
        <w:t xml:space="preserve">в)  </w:t>
      </w:r>
      <w:r>
        <w:t>«Смелые серые глаза, на упругой щеке дрожала от смущения и сдержанной улыбки неглубокая розовеющая ямка, руки большие, раздавленные работой, бесхитростный, чуть смущенный, правдивый взгляд словно говорил: «Вот я вся, какая есть. Как хочешь, так и суди меня». – «Славная», - ответил Григорий глазами и улыбкой».</w:t>
      </w:r>
    </w:p>
    <w:p w:rsidR="009B5A77" w:rsidRDefault="009B5A77" w:rsidP="005D28E2">
      <w:pPr>
        <w:jc w:val="both"/>
      </w:pPr>
    </w:p>
    <w:p w:rsidR="009B5A77" w:rsidRDefault="009B5A77" w:rsidP="005D28E2">
      <w:pPr>
        <w:jc w:val="both"/>
      </w:pPr>
      <w:r>
        <w:rPr>
          <w:b/>
          <w:bCs/>
        </w:rPr>
        <w:t>7.</w:t>
      </w:r>
      <w:r>
        <w:t>В романе «Тихий Дон» можно найти выписки из документов, статей, тексты песен, молитв, писем, лозунгов, списки на расстрел. Назовите героя, который вел дневниковые записи.</w:t>
      </w:r>
    </w:p>
    <w:p w:rsidR="009B5A77" w:rsidRDefault="009B5A77" w:rsidP="005D28E2">
      <w:pPr>
        <w:jc w:val="both"/>
      </w:pPr>
    </w:p>
    <w:p w:rsidR="009B5A77" w:rsidRDefault="009B5A77" w:rsidP="005D28E2">
      <w:pPr>
        <w:jc w:val="both"/>
      </w:pPr>
      <w:r>
        <w:rPr>
          <w:b/>
          <w:bCs/>
        </w:rPr>
        <w:t xml:space="preserve">8. </w:t>
      </w:r>
      <w:r>
        <w:t>После чьих похорон Григорий «увидел над собой черное небо и ослепительно сияющий черный диск солнца»?</w:t>
      </w:r>
    </w:p>
    <w:p w:rsidR="009B5A77" w:rsidRDefault="009B5A77" w:rsidP="005D28E2">
      <w:pPr>
        <w:jc w:val="both"/>
      </w:pPr>
    </w:p>
    <w:p w:rsidR="009B5A77" w:rsidRDefault="009B5A77" w:rsidP="005D28E2">
      <w:pPr>
        <w:jc w:val="both"/>
      </w:pPr>
      <w:r>
        <w:rPr>
          <w:b/>
          <w:bCs/>
        </w:rPr>
        <w:t xml:space="preserve">9. </w:t>
      </w:r>
      <w:r>
        <w:t>«Тихий Дон» начинается и заканчивается в одном и том же месте. Где?</w:t>
      </w:r>
    </w:p>
    <w:p w:rsidR="009B5A77" w:rsidRDefault="009B5A77" w:rsidP="005D28E2">
      <w:pPr>
        <w:jc w:val="both"/>
      </w:pPr>
    </w:p>
    <w:p w:rsidR="009B5A77" w:rsidRDefault="009B5A77" w:rsidP="005D28E2">
      <w:pPr>
        <w:jc w:val="both"/>
      </w:pPr>
      <w:r>
        <w:rPr>
          <w:b/>
          <w:bCs/>
        </w:rPr>
        <w:t xml:space="preserve">10. </w:t>
      </w:r>
      <w:r>
        <w:t>С образом Григория связан ряд ключевых понятий. «Это было все, что осталось у него в жизни, что пока еще роднило его с землей и со всем этим огромным, сияющим под холодным солнцем миром». «Все» - это дом и:</w:t>
      </w:r>
    </w:p>
    <w:p w:rsidR="009B5A77" w:rsidRDefault="009B5A77" w:rsidP="005D28E2">
      <w:pPr>
        <w:jc w:val="both"/>
      </w:pPr>
      <w:r>
        <w:rPr>
          <w:b/>
          <w:bCs/>
        </w:rPr>
        <w:t xml:space="preserve">а) </w:t>
      </w:r>
      <w:r>
        <w:t>любовь;</w:t>
      </w:r>
    </w:p>
    <w:p w:rsidR="009B5A77" w:rsidRDefault="009B5A77" w:rsidP="005D28E2">
      <w:pPr>
        <w:jc w:val="both"/>
      </w:pPr>
      <w:r>
        <w:rPr>
          <w:b/>
          <w:bCs/>
        </w:rPr>
        <w:t xml:space="preserve">б) </w:t>
      </w:r>
      <w:r>
        <w:t>земля;</w:t>
      </w:r>
    </w:p>
    <w:p w:rsidR="009B5A77" w:rsidRDefault="009B5A77" w:rsidP="005D28E2">
      <w:pPr>
        <w:jc w:val="both"/>
      </w:pPr>
      <w:r>
        <w:rPr>
          <w:b/>
          <w:bCs/>
        </w:rPr>
        <w:t xml:space="preserve">в) </w:t>
      </w:r>
      <w:r>
        <w:t>сын;</w:t>
      </w:r>
    </w:p>
    <w:p w:rsidR="009B5A77" w:rsidRPr="006A0E5C" w:rsidRDefault="009B5A77" w:rsidP="005D28E2">
      <w:pPr>
        <w:jc w:val="both"/>
      </w:pPr>
      <w:r>
        <w:rPr>
          <w:b/>
          <w:bCs/>
        </w:rPr>
        <w:t xml:space="preserve">г) </w:t>
      </w:r>
      <w:r>
        <w:t>свобода.</w:t>
      </w:r>
    </w:p>
    <w:p w:rsidR="009B5A77" w:rsidRDefault="009B5A77" w:rsidP="002B2248">
      <w:pPr>
        <w:jc w:val="both"/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Default="009B5A77" w:rsidP="00ED5CD2">
      <w:pPr>
        <w:jc w:val="center"/>
        <w:rPr>
          <w:b/>
          <w:bCs/>
        </w:rPr>
      </w:pPr>
    </w:p>
    <w:p w:rsidR="009B5A77" w:rsidRPr="00BE3501" w:rsidRDefault="009B5A77" w:rsidP="00B11634">
      <w:pPr>
        <w:ind w:firstLine="708"/>
        <w:jc w:val="both"/>
      </w:pPr>
      <w:r>
        <w:tab/>
      </w:r>
    </w:p>
    <w:p w:rsidR="009B5A77" w:rsidRPr="006458D9" w:rsidRDefault="009B5A77" w:rsidP="006458D9">
      <w:pPr>
        <w:ind w:firstLine="708"/>
        <w:jc w:val="both"/>
      </w:pPr>
    </w:p>
    <w:sectPr w:rsidR="009B5A77" w:rsidRPr="006458D9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5146C"/>
    <w:rsid w:val="000B6DB7"/>
    <w:rsid w:val="00116815"/>
    <w:rsid w:val="001D17C4"/>
    <w:rsid w:val="001D257F"/>
    <w:rsid w:val="00217806"/>
    <w:rsid w:val="00253722"/>
    <w:rsid w:val="0026579E"/>
    <w:rsid w:val="0029639A"/>
    <w:rsid w:val="002B1380"/>
    <w:rsid w:val="002B2248"/>
    <w:rsid w:val="002F3F3B"/>
    <w:rsid w:val="002F7737"/>
    <w:rsid w:val="00322F75"/>
    <w:rsid w:val="00331C92"/>
    <w:rsid w:val="00332B8D"/>
    <w:rsid w:val="003C4480"/>
    <w:rsid w:val="003D0517"/>
    <w:rsid w:val="003E176C"/>
    <w:rsid w:val="0043339F"/>
    <w:rsid w:val="0044037B"/>
    <w:rsid w:val="004B05CF"/>
    <w:rsid w:val="004C50C2"/>
    <w:rsid w:val="00507259"/>
    <w:rsid w:val="00525EAF"/>
    <w:rsid w:val="00593CF9"/>
    <w:rsid w:val="005D28E2"/>
    <w:rsid w:val="0062156D"/>
    <w:rsid w:val="006351D3"/>
    <w:rsid w:val="006458D9"/>
    <w:rsid w:val="00647A1F"/>
    <w:rsid w:val="00664F31"/>
    <w:rsid w:val="006663EF"/>
    <w:rsid w:val="0067794C"/>
    <w:rsid w:val="006A0E5C"/>
    <w:rsid w:val="006A37D8"/>
    <w:rsid w:val="0071790B"/>
    <w:rsid w:val="007929A8"/>
    <w:rsid w:val="007B712A"/>
    <w:rsid w:val="007D0ED4"/>
    <w:rsid w:val="007F12A4"/>
    <w:rsid w:val="008425C5"/>
    <w:rsid w:val="00845EB5"/>
    <w:rsid w:val="008C6820"/>
    <w:rsid w:val="00915821"/>
    <w:rsid w:val="009B5A77"/>
    <w:rsid w:val="00A15BD6"/>
    <w:rsid w:val="00A17151"/>
    <w:rsid w:val="00A26C57"/>
    <w:rsid w:val="00A3111F"/>
    <w:rsid w:val="00A40C8E"/>
    <w:rsid w:val="00A71CFC"/>
    <w:rsid w:val="00A9775E"/>
    <w:rsid w:val="00AE347E"/>
    <w:rsid w:val="00AE4156"/>
    <w:rsid w:val="00B11634"/>
    <w:rsid w:val="00BA536A"/>
    <w:rsid w:val="00BB3692"/>
    <w:rsid w:val="00BE3501"/>
    <w:rsid w:val="00BE3936"/>
    <w:rsid w:val="00BF6798"/>
    <w:rsid w:val="00C0719D"/>
    <w:rsid w:val="00C40510"/>
    <w:rsid w:val="00CD60E2"/>
    <w:rsid w:val="00D00FDD"/>
    <w:rsid w:val="00D02E5B"/>
    <w:rsid w:val="00D668CC"/>
    <w:rsid w:val="00DD423E"/>
    <w:rsid w:val="00DE7116"/>
    <w:rsid w:val="00E56468"/>
    <w:rsid w:val="00E83DB1"/>
    <w:rsid w:val="00E91D3F"/>
    <w:rsid w:val="00ED5CD2"/>
    <w:rsid w:val="00F167A5"/>
    <w:rsid w:val="00F77BB2"/>
    <w:rsid w:val="00FA6EE4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9</Pages>
  <Words>1788</Words>
  <Characters>10192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2019-06-20T08:34:00Z</dcterms:created>
  <dcterms:modified xsi:type="dcterms:W3CDTF">2020-04-09T17:58:00Z</dcterms:modified>
</cp:coreProperties>
</file>