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F3" w:rsidRDefault="00017BE5" w:rsidP="00CB34C5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17BE5">
        <w:rPr>
          <w:rFonts w:ascii="Times New Roman" w:hAnsi="Times New Roman" w:cs="Times New Roman"/>
          <w:b/>
          <w:sz w:val="36"/>
        </w:rPr>
        <w:t>Тема: Система педагогических наук</w:t>
      </w:r>
    </w:p>
    <w:p w:rsidR="00017BE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Педагогика, пройдя длинный путь развития и накопив определенный объем информации, превратилась в разветвленную систему научных знаний. Поэтому современную педагогику называют системой наук о воспитании. </w:t>
      </w:r>
    </w:p>
    <w:p w:rsidR="00017BE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B34C5">
        <w:rPr>
          <w:rFonts w:ascii="Times New Roman" w:hAnsi="Times New Roman" w:cs="Times New Roman"/>
          <w:sz w:val="28"/>
        </w:rPr>
        <w:t>Развитие воспитания</w:t>
      </w:r>
      <w:r>
        <w:rPr>
          <w:rFonts w:ascii="Times New Roman" w:hAnsi="Times New Roman" w:cs="Times New Roman"/>
          <w:sz w:val="28"/>
        </w:rPr>
        <w:t xml:space="preserve">, как общественного явления, историю педагогических учений исследует </w:t>
      </w:r>
      <w:r w:rsidRPr="00CB34C5">
        <w:rPr>
          <w:rFonts w:ascii="Times New Roman" w:hAnsi="Times New Roman" w:cs="Times New Roman"/>
          <w:b/>
          <w:sz w:val="28"/>
        </w:rPr>
        <w:t>история педагогики</w:t>
      </w:r>
      <w:r>
        <w:rPr>
          <w:rFonts w:ascii="Times New Roman" w:hAnsi="Times New Roman" w:cs="Times New Roman"/>
          <w:sz w:val="28"/>
        </w:rPr>
        <w:t>.</w:t>
      </w:r>
    </w:p>
    <w:p w:rsidR="00017BE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559B6">
        <w:rPr>
          <w:rFonts w:ascii="Times New Roman" w:hAnsi="Times New Roman" w:cs="Times New Roman"/>
          <w:i/>
          <w:sz w:val="28"/>
        </w:rPr>
        <w:t>Принцип историзма</w:t>
      </w:r>
      <w:r>
        <w:rPr>
          <w:rFonts w:ascii="Times New Roman" w:hAnsi="Times New Roman" w:cs="Times New Roman"/>
          <w:sz w:val="28"/>
        </w:rPr>
        <w:t xml:space="preserve"> – важнейший принцип развития любой науки: понимая прошлое, мы можем заглянуть в будущее.</w:t>
      </w:r>
    </w:p>
    <w:p w:rsidR="00017BE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Исследование того, что было, </w:t>
      </w:r>
      <w:r w:rsidR="00A559B6">
        <w:rPr>
          <w:rFonts w:ascii="Times New Roman" w:hAnsi="Times New Roman" w:cs="Times New Roman"/>
          <w:sz w:val="28"/>
        </w:rPr>
        <w:t>сопоставление</w:t>
      </w:r>
      <w:r>
        <w:rPr>
          <w:rFonts w:ascii="Times New Roman" w:hAnsi="Times New Roman" w:cs="Times New Roman"/>
          <w:sz w:val="28"/>
        </w:rPr>
        <w:t xml:space="preserve"> его с настоящим помогает проследить основные этапы развития современных явлений, предостерегает от повторения ошибок прошлого и делает возможным прогнозирование будущего. </w:t>
      </w:r>
    </w:p>
    <w:p w:rsidR="00017BE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B34C5">
        <w:rPr>
          <w:rFonts w:ascii="Times New Roman" w:hAnsi="Times New Roman" w:cs="Times New Roman"/>
          <w:b/>
          <w:sz w:val="28"/>
        </w:rPr>
        <w:t>Общая педагогика</w:t>
      </w:r>
      <w:r>
        <w:rPr>
          <w:rFonts w:ascii="Times New Roman" w:hAnsi="Times New Roman" w:cs="Times New Roman"/>
          <w:sz w:val="28"/>
        </w:rPr>
        <w:t xml:space="preserve"> – базовая, научная дисциплина, которая изучает общие закономерности воспитания человека, разрабатывает общие основы учебно-воспитательного процесса в воспитательных учреждениях всех типов.</w:t>
      </w:r>
    </w:p>
    <w:p w:rsidR="00017BE5" w:rsidRPr="00CB34C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CB34C5">
        <w:rPr>
          <w:rFonts w:ascii="Times New Roman" w:hAnsi="Times New Roman" w:cs="Times New Roman"/>
          <w:sz w:val="28"/>
          <w:u w:val="single"/>
        </w:rPr>
        <w:t>В общей педагогике выделяется 2 уровня:</w:t>
      </w:r>
    </w:p>
    <w:p w:rsidR="00017BE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теоретический </w:t>
      </w:r>
    </w:p>
    <w:p w:rsidR="00017BE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прикладной (нормативный)</w:t>
      </w:r>
    </w:p>
    <w:p w:rsidR="00017BE5" w:rsidRPr="00CB34C5" w:rsidRDefault="00017BE5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CB34C5">
        <w:rPr>
          <w:rFonts w:ascii="Times New Roman" w:hAnsi="Times New Roman" w:cs="Times New Roman"/>
          <w:sz w:val="28"/>
          <w:u w:val="single"/>
        </w:rPr>
        <w:t xml:space="preserve">Общая педагогика содержит </w:t>
      </w:r>
      <w:r w:rsidR="00D22B44" w:rsidRPr="00CB34C5">
        <w:rPr>
          <w:rFonts w:ascii="Times New Roman" w:hAnsi="Times New Roman" w:cs="Times New Roman"/>
          <w:sz w:val="28"/>
          <w:u w:val="single"/>
        </w:rPr>
        <w:t>4 больших раздела:</w:t>
      </w:r>
    </w:p>
    <w:p w:rsidR="00D22B44" w:rsidRDefault="00D22B44" w:rsidP="00CB34C5">
      <w:pPr>
        <w:pStyle w:val="a3"/>
        <w:numPr>
          <w:ilvl w:val="0"/>
          <w:numId w:val="1"/>
        </w:num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основы педагогики;</w:t>
      </w:r>
    </w:p>
    <w:p w:rsidR="00D22B44" w:rsidRDefault="00D22B44" w:rsidP="00CB34C5">
      <w:pPr>
        <w:pStyle w:val="a3"/>
        <w:numPr>
          <w:ilvl w:val="0"/>
          <w:numId w:val="1"/>
        </w:num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Дидактика (теория обучения);</w:t>
      </w:r>
    </w:p>
    <w:p w:rsidR="00D22B44" w:rsidRDefault="00D22B44" w:rsidP="00CB34C5">
      <w:pPr>
        <w:pStyle w:val="a3"/>
        <w:numPr>
          <w:ilvl w:val="0"/>
          <w:numId w:val="1"/>
        </w:num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 воспитания;</w:t>
      </w:r>
    </w:p>
    <w:p w:rsidR="00D22B44" w:rsidRDefault="00D22B44" w:rsidP="00CB34C5">
      <w:pPr>
        <w:pStyle w:val="a3"/>
        <w:numPr>
          <w:ilvl w:val="0"/>
          <w:numId w:val="1"/>
        </w:num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Школоведение.</w:t>
      </w:r>
    </w:p>
    <w:p w:rsidR="00D22B44" w:rsidRDefault="00D22B4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разделы разрослись и стали большими самостоятельными отраслями знаний.</w:t>
      </w:r>
    </w:p>
    <w:p w:rsidR="00D22B44" w:rsidRDefault="00D22B4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Дошкольная и школьная педагогика составляют подсистему</w:t>
      </w:r>
      <w:r w:rsidRPr="00A559B6">
        <w:rPr>
          <w:rFonts w:ascii="Times New Roman" w:hAnsi="Times New Roman" w:cs="Times New Roman"/>
          <w:i/>
          <w:sz w:val="28"/>
        </w:rPr>
        <w:t xml:space="preserve"> </w:t>
      </w:r>
      <w:r w:rsidRPr="00CB34C5">
        <w:rPr>
          <w:rFonts w:ascii="Times New Roman" w:hAnsi="Times New Roman" w:cs="Times New Roman"/>
          <w:b/>
          <w:sz w:val="28"/>
        </w:rPr>
        <w:t>возрастной педагогики.</w:t>
      </w:r>
      <w:r>
        <w:rPr>
          <w:rFonts w:ascii="Times New Roman" w:hAnsi="Times New Roman" w:cs="Times New Roman"/>
          <w:sz w:val="28"/>
        </w:rPr>
        <w:t xml:space="preserve"> Здесь изучаются закономерности воспитания, </w:t>
      </w:r>
      <w:r>
        <w:rPr>
          <w:rFonts w:ascii="Times New Roman" w:hAnsi="Times New Roman" w:cs="Times New Roman"/>
          <w:sz w:val="28"/>
        </w:rPr>
        <w:lastRenderedPageBreak/>
        <w:t>которые отражают специфику учебно-воспитательной деятельности внутри определенных возрастных групп.</w:t>
      </w:r>
      <w:r w:rsidR="00CB34C5">
        <w:rPr>
          <w:rFonts w:ascii="Times New Roman" w:hAnsi="Times New Roman" w:cs="Times New Roman"/>
          <w:sz w:val="28"/>
        </w:rPr>
        <w:t xml:space="preserve"> </w:t>
      </w:r>
      <w:r w:rsidRPr="00CB34C5">
        <w:rPr>
          <w:rFonts w:ascii="Times New Roman" w:hAnsi="Times New Roman" w:cs="Times New Roman"/>
          <w:sz w:val="28"/>
        </w:rPr>
        <w:t>Возрастная педагогика</w:t>
      </w:r>
      <w:r>
        <w:rPr>
          <w:rFonts w:ascii="Times New Roman" w:hAnsi="Times New Roman" w:cs="Times New Roman"/>
          <w:sz w:val="28"/>
        </w:rPr>
        <w:t xml:space="preserve"> охватывает всю систему среднего образования, закономерности учебно-воспитательного процесса, в профессионально-технических училищах, средних специальных учебных заведениях, вечерних, сменных, заочных школ.</w:t>
      </w:r>
    </w:p>
    <w:p w:rsidR="00D22B44" w:rsidRDefault="00D22B4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B34C5">
        <w:rPr>
          <w:rFonts w:ascii="Times New Roman" w:hAnsi="Times New Roman" w:cs="Times New Roman"/>
          <w:b/>
          <w:sz w:val="28"/>
        </w:rPr>
        <w:t>Педагогика высшей школы</w:t>
      </w:r>
      <w:r>
        <w:rPr>
          <w:rFonts w:ascii="Times New Roman" w:hAnsi="Times New Roman" w:cs="Times New Roman"/>
          <w:sz w:val="28"/>
        </w:rPr>
        <w:t xml:space="preserve"> занимается педагогическими проблемами взрослых. Её предмет – закономерности учебно-воспитательного процесса в высшем учебном заведении, а также проблемы получения высшего образования. </w:t>
      </w:r>
    </w:p>
    <w:p w:rsidR="00D22B44" w:rsidRDefault="00D22B4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B34C5">
        <w:rPr>
          <w:rFonts w:ascii="Times New Roman" w:hAnsi="Times New Roman" w:cs="Times New Roman"/>
          <w:b/>
          <w:sz w:val="28"/>
        </w:rPr>
        <w:t>Педагогика труда</w:t>
      </w:r>
      <w:r>
        <w:rPr>
          <w:rFonts w:ascii="Times New Roman" w:hAnsi="Times New Roman" w:cs="Times New Roman"/>
          <w:sz w:val="28"/>
        </w:rPr>
        <w:t xml:space="preserve"> занимается проблемами повышения квалификации, переквалификации, освоение новых знаний, </w:t>
      </w:r>
      <w:r w:rsidR="00E42434">
        <w:rPr>
          <w:rFonts w:ascii="Times New Roman" w:hAnsi="Times New Roman" w:cs="Times New Roman"/>
          <w:sz w:val="28"/>
        </w:rPr>
        <w:t>приобретение новой профессии в зрелом возрасте.</w:t>
      </w:r>
    </w:p>
    <w:p w:rsidR="00E42434" w:rsidRDefault="00E4243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B34C5">
        <w:rPr>
          <w:rFonts w:ascii="Times New Roman" w:hAnsi="Times New Roman" w:cs="Times New Roman"/>
          <w:sz w:val="28"/>
        </w:rPr>
        <w:t>Подсистема</w:t>
      </w:r>
      <w:r w:rsidRPr="00CB34C5">
        <w:rPr>
          <w:rFonts w:ascii="Times New Roman" w:hAnsi="Times New Roman" w:cs="Times New Roman"/>
          <w:b/>
          <w:sz w:val="28"/>
        </w:rPr>
        <w:t xml:space="preserve"> социальная педагогика</w:t>
      </w:r>
      <w:r>
        <w:rPr>
          <w:rFonts w:ascii="Times New Roman" w:hAnsi="Times New Roman" w:cs="Times New Roman"/>
          <w:sz w:val="28"/>
        </w:rPr>
        <w:t xml:space="preserve"> занимается проблемами социализации подрастающего поколения.</w:t>
      </w:r>
    </w:p>
    <w:p w:rsidR="00E42434" w:rsidRDefault="00E4243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B34C5">
        <w:rPr>
          <w:rFonts w:ascii="Times New Roman" w:hAnsi="Times New Roman" w:cs="Times New Roman"/>
          <w:b/>
          <w:sz w:val="28"/>
        </w:rPr>
        <w:t>Специальная педагогика (дефектология)</w:t>
      </w:r>
      <w:r>
        <w:rPr>
          <w:rFonts w:ascii="Times New Roman" w:hAnsi="Times New Roman" w:cs="Times New Roman"/>
          <w:sz w:val="28"/>
        </w:rPr>
        <w:t xml:space="preserve"> – сфера действия этой науки люди с различными нарушениями и отклонениями в развитии.</w:t>
      </w:r>
    </w:p>
    <w:p w:rsidR="00E42434" w:rsidRDefault="00E42434" w:rsidP="00CB34C5">
      <w:pPr>
        <w:pStyle w:val="a3"/>
        <w:numPr>
          <w:ilvl w:val="0"/>
          <w:numId w:val="2"/>
        </w:num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42DD">
        <w:rPr>
          <w:rFonts w:ascii="Times New Roman" w:hAnsi="Times New Roman" w:cs="Times New Roman"/>
          <w:i/>
          <w:sz w:val="28"/>
        </w:rPr>
        <w:t>Сурдопедагогика:</w:t>
      </w:r>
      <w:r>
        <w:rPr>
          <w:rFonts w:ascii="Times New Roman" w:hAnsi="Times New Roman" w:cs="Times New Roman"/>
          <w:sz w:val="28"/>
        </w:rPr>
        <w:t xml:space="preserve"> обучение и воспитание глухих и глухонемых или слабослышащих;</w:t>
      </w:r>
    </w:p>
    <w:p w:rsidR="00E42434" w:rsidRDefault="00E42434" w:rsidP="00CB34C5">
      <w:pPr>
        <w:pStyle w:val="a3"/>
        <w:numPr>
          <w:ilvl w:val="0"/>
          <w:numId w:val="2"/>
        </w:num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42DD">
        <w:rPr>
          <w:rFonts w:ascii="Times New Roman" w:hAnsi="Times New Roman" w:cs="Times New Roman"/>
          <w:i/>
          <w:sz w:val="28"/>
        </w:rPr>
        <w:t>Тифлопедагогика:</w:t>
      </w:r>
      <w:r>
        <w:rPr>
          <w:rFonts w:ascii="Times New Roman" w:hAnsi="Times New Roman" w:cs="Times New Roman"/>
          <w:sz w:val="28"/>
        </w:rPr>
        <w:t xml:space="preserve"> обучение и воспитание слепых и плоховидящих;</w:t>
      </w:r>
    </w:p>
    <w:p w:rsidR="00E42434" w:rsidRDefault="00E42434" w:rsidP="00CB34C5">
      <w:pPr>
        <w:pStyle w:val="a3"/>
        <w:numPr>
          <w:ilvl w:val="0"/>
          <w:numId w:val="2"/>
        </w:num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42DD">
        <w:rPr>
          <w:rFonts w:ascii="Times New Roman" w:hAnsi="Times New Roman" w:cs="Times New Roman"/>
          <w:i/>
          <w:sz w:val="28"/>
        </w:rPr>
        <w:t>Олигофренопедагогика:</w:t>
      </w:r>
      <w:r>
        <w:rPr>
          <w:rFonts w:ascii="Times New Roman" w:hAnsi="Times New Roman" w:cs="Times New Roman"/>
          <w:sz w:val="28"/>
        </w:rPr>
        <w:t xml:space="preserve"> педагогическая деятельность с умственно-отсталыми детьми;</w:t>
      </w:r>
    </w:p>
    <w:p w:rsidR="00E42434" w:rsidRDefault="00E42434" w:rsidP="00CB34C5">
      <w:pPr>
        <w:pStyle w:val="a3"/>
        <w:numPr>
          <w:ilvl w:val="0"/>
          <w:numId w:val="2"/>
        </w:num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42DD">
        <w:rPr>
          <w:rFonts w:ascii="Times New Roman" w:hAnsi="Times New Roman" w:cs="Times New Roman"/>
          <w:i/>
          <w:sz w:val="28"/>
        </w:rPr>
        <w:t>Логопедия:</w:t>
      </w:r>
      <w:r>
        <w:rPr>
          <w:rFonts w:ascii="Times New Roman" w:hAnsi="Times New Roman" w:cs="Times New Roman"/>
          <w:sz w:val="28"/>
        </w:rPr>
        <w:t xml:space="preserve"> обучение детей с расстройствами речи.</w:t>
      </w:r>
    </w:p>
    <w:p w:rsidR="007609B4" w:rsidRDefault="00E4243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Педагогика развивается в тесной взаимосвязи с другими науками. Философские науки (науковедение, социология, этика, эстетика и др.) </w:t>
      </w:r>
      <w:r w:rsidR="007609B4">
        <w:rPr>
          <w:rFonts w:ascii="Times New Roman" w:hAnsi="Times New Roman" w:cs="Times New Roman"/>
          <w:sz w:val="28"/>
        </w:rPr>
        <w:t xml:space="preserve">помогают педагогике определить смысл и цели воспитания. Учитывать действия общих законов бытия и мышления. Анатомия и физиология составляют базу для понимания биологической сущности человека – </w:t>
      </w:r>
      <w:r w:rsidR="007609B4">
        <w:rPr>
          <w:rFonts w:ascii="Times New Roman" w:hAnsi="Times New Roman" w:cs="Times New Roman"/>
          <w:sz w:val="28"/>
        </w:rPr>
        <w:lastRenderedPageBreak/>
        <w:t xml:space="preserve">развитие вышей нервной деятельности и типологических особенностей нервной системы, а также развитие и функционирование систем и органов. </w:t>
      </w:r>
    </w:p>
    <w:p w:rsidR="007609B4" w:rsidRDefault="007609B4" w:rsidP="004242DD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Педагогика связана с психологией, изучающей закономерности развития и функционирования психики человека. Психологию интересует развитие психики, педагогику – эффективность тех воспитательных воздействий, которые изменяют внутренний мир и поведение человека.</w:t>
      </w:r>
      <w:r w:rsidR="004242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Каждый раздел педагогики связан с соответствующим разделом психологии: дидактика опирается на теорию познавательных процессов и умственного развития; теория воспитания базируется на психологии личности. </w:t>
      </w:r>
    </w:p>
    <w:p w:rsidR="007609B4" w:rsidRPr="00E42434" w:rsidRDefault="007609B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Пограничными отраслями являются педагогическ</w:t>
      </w:r>
      <w:r w:rsidR="00A559B6">
        <w:rPr>
          <w:rFonts w:ascii="Times New Roman" w:hAnsi="Times New Roman" w:cs="Times New Roman"/>
          <w:sz w:val="28"/>
        </w:rPr>
        <w:t>ая психология и психопедагоги</w:t>
      </w:r>
      <w:bookmarkStart w:id="0" w:name="_GoBack"/>
      <w:bookmarkEnd w:id="0"/>
      <w:r w:rsidR="00A559B6">
        <w:rPr>
          <w:rFonts w:ascii="Times New Roman" w:hAnsi="Times New Roman" w:cs="Times New Roman"/>
          <w:sz w:val="28"/>
        </w:rPr>
        <w:t xml:space="preserve">ка. Очевидна связь педагогики с историей, медициной, экологией. </w:t>
      </w:r>
    </w:p>
    <w:p w:rsidR="00E42434" w:rsidRDefault="00E42434" w:rsidP="00CB34C5">
      <w:pPr>
        <w:spacing w:after="8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22B44" w:rsidRPr="00D22B44" w:rsidRDefault="00D22B44" w:rsidP="00D22B44">
      <w:pPr>
        <w:rPr>
          <w:rFonts w:ascii="Times New Roman" w:hAnsi="Times New Roman" w:cs="Times New Roman"/>
          <w:sz w:val="28"/>
        </w:rPr>
      </w:pPr>
    </w:p>
    <w:sectPr w:rsidR="00D22B44" w:rsidRPr="00D22B44" w:rsidSect="00C7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6B21"/>
    <w:multiLevelType w:val="hybridMultilevel"/>
    <w:tmpl w:val="D956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1B4"/>
    <w:multiLevelType w:val="hybridMultilevel"/>
    <w:tmpl w:val="BC9A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BE5"/>
    <w:rsid w:val="00017BE5"/>
    <w:rsid w:val="003605B0"/>
    <w:rsid w:val="004242DD"/>
    <w:rsid w:val="007609B4"/>
    <w:rsid w:val="00A559B6"/>
    <w:rsid w:val="00C738F3"/>
    <w:rsid w:val="00CB34C5"/>
    <w:rsid w:val="00D22B44"/>
    <w:rsid w:val="00E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542E"/>
  <w15:docId w15:val="{C4E01976-AC4D-4CD9-BD45-343F467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Ованес</dc:creator>
  <cp:lastModifiedBy>7</cp:lastModifiedBy>
  <cp:revision>2</cp:revision>
  <dcterms:created xsi:type="dcterms:W3CDTF">2017-12-02T13:51:00Z</dcterms:created>
  <dcterms:modified xsi:type="dcterms:W3CDTF">2017-12-02T15:26:00Z</dcterms:modified>
</cp:coreProperties>
</file>