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</w:rPr>
      </w:pPr>
      <w:r>
        <w:rPr>
          <w:b/>
        </w:rPr>
        <w:t>Немецкая классическая философия. Марксизм</w:t>
      </w:r>
    </w:p>
    <w:p>
      <w:r>
        <w:t>И. Кант. Г. Гегель. К. Маркс и Ф. Энгельс</w:t>
      </w:r>
    </w:p>
    <w:p>
      <w:proofErr w:type="spellStart"/>
      <w:r>
        <w:t>Иммануил</w:t>
      </w:r>
      <w:proofErr w:type="spellEnd"/>
      <w:r>
        <w:t xml:space="preserve"> Кант является крупнейшим философом эпохи Просвещения и основателем немецкой классической философии. Основные его работы: «Критика чистого </w:t>
      </w:r>
      <w:proofErr w:type="spellStart"/>
      <w:r>
        <w:t>ра</w:t>
      </w:r>
      <w:proofErr w:type="spellEnd"/>
      <w:r>
        <w:t>-</w:t>
      </w:r>
    </w:p>
    <w:p>
      <w:r>
        <w:t xml:space="preserve"> зума» (гносеология), «Критика практического разума» (этика), «Критика способности суждения» (эстетика). Кант (1724-1804) родился в небогатой протестантской семье. </w:t>
      </w:r>
      <w:proofErr w:type="gramStart"/>
      <w:r>
        <w:t>Закончил университет</w:t>
      </w:r>
      <w:proofErr w:type="gramEnd"/>
      <w:r>
        <w:t>, где работал преподавателем до конца жизни. Почти никогда не покидал Кенигсберга, не был женат. Неизмеренный образ жизни, выполняя все свои дела по строгому расписанию. Говорят, когда он выходил на прогулку - всегда в одно и то же время, жители города сверяли по нему часы. Слава его была так велика, что когда Кант умер, прощание с ним было продлено до 16 дней.</w:t>
      </w:r>
    </w:p>
    <w:p>
      <w:r>
        <w:t>Творчество Канта подразделяют на два периода – докритический, когда в его творчестве преобладали вопросы наук о природе, и критический, когда он рассматривал собственно философские вопрос</w:t>
      </w:r>
      <w:proofErr w:type="gramStart"/>
      <w:r>
        <w:t>ы(</w:t>
      </w:r>
      <w:proofErr w:type="gramEnd"/>
      <w:r>
        <w:t>после 1770г.). Их три: Что я должен делать? На что я могу надеяться? Во что верить?  На первый из них отвечает гносеология, на второй - этика, третий же находится на стыке философии и религии.</w:t>
      </w:r>
    </w:p>
    <w:p>
      <w:r>
        <w:t xml:space="preserve">Гносеология. Заслугу Канта усматривают в том, что в теории познания он впервые перенес акцент на познавательные способности самого человека. Существуют два мира. Действительный мир (Кант называет его ноуменальным миром «вещей-в-себе») мы не </w:t>
      </w:r>
      <w:proofErr w:type="gramStart"/>
      <w:r>
        <w:t>можем познать Мы познаем</w:t>
      </w:r>
      <w:proofErr w:type="gramEnd"/>
      <w:r>
        <w:t xml:space="preserve"> лишь мир видимости (Кант называет его феноменальным или миром явлений).</w:t>
      </w:r>
    </w:p>
    <w:p>
      <w:r>
        <w:t xml:space="preserve">Если мы посмотрим на карандаш, опущенный в стакан с водой, нам </w:t>
      </w:r>
      <w:proofErr w:type="gramStart"/>
      <w:r>
        <w:t>покажется что он сломан</w:t>
      </w:r>
      <w:proofErr w:type="gramEnd"/>
      <w:r>
        <w:t xml:space="preserve"> (из-за разницы в преломлении лучей в воде и воздухе) Однако «ущербность» карандаша - всего лишь явление, видимость. В действительности он цел.</w:t>
      </w:r>
    </w:p>
    <w:p>
      <w:r>
        <w:t xml:space="preserve">Такие категории, как время, пространство, качество, количество, принадлежат не действительному миру (мы не знаем о нем ничего вообще), а только нашему рассудку. Мы можем познать лишь то, что поддается описанию при помощи этих </w:t>
      </w:r>
      <w:proofErr w:type="gramStart"/>
      <w:r>
        <w:t>категорий</w:t>
      </w:r>
      <w:proofErr w:type="gramEnd"/>
      <w:r>
        <w:t xml:space="preserve"> т е. явления. </w:t>
      </w:r>
      <w:proofErr w:type="gramStart"/>
      <w:r>
        <w:t xml:space="preserve">«Вещи-в-себе» (например, бог, душа) не познаваемы (Кант называет их трансцендентными, т.е. запредельным. </w:t>
      </w:r>
      <w:proofErr w:type="gramEnd"/>
    </w:p>
    <w:p>
      <w:r>
        <w:t>Этика. Хотя действительный мир недоступен для познания, он открывается для практического разума в виде высшего нравственного закона, основанного на долге. Его Кант называет «категорический императив»:</w:t>
      </w:r>
    </w:p>
    <w:p>
      <w:r>
        <w:t>Поступай лишь согласно тому правилу, следуя которому ты можешь без внутреннего противоречия желать, чтобы оно стало всеобщим законом</w:t>
      </w:r>
      <w:proofErr w:type="gramStart"/>
      <w:r>
        <w:t>1</w:t>
      </w:r>
      <w:proofErr w:type="gramEnd"/>
      <w:r>
        <w:t>.</w:t>
      </w:r>
    </w:p>
    <w:p>
      <w:r>
        <w:t>Только те поступки, которые соответствуют императиву, моральны и достойны человека (например, решение не отдавать деньги, взятые в долг, не может стать всеобщим законом, поскольку в этом случае деньги в долг никто не будет давать и решение потеряет всякий смысл).</w:t>
      </w:r>
    </w:p>
    <w:p>
      <w:r>
        <w:t>Религия. Бог — понятие трансцендентное, поэтому его существование не может быть логически доказано (Кант опровергает известные доказательства существования бога). Однако моральное поведение подразумевает вознаграждение. Поэтому справедливость требует того, чтобы бог существовал.</w:t>
      </w:r>
    </w:p>
    <w:p/>
    <w:p>
      <w:r>
        <w:rPr>
          <w:b/>
        </w:rPr>
        <w:t>Георг Гегель</w:t>
      </w:r>
      <w:r>
        <w:t xml:space="preserve"> — крупный немецкий классический философ. Основными его работами являются «Феноменология духа», «Наука логики», «Энциклопедия философских наук».</w:t>
      </w:r>
    </w:p>
    <w:p>
      <w:r>
        <w:t xml:space="preserve"> Георг Вильгельм Фридрих Гегель (1770-1831) родился в Штутгарте. Учился на богословском факультете </w:t>
      </w:r>
      <w:proofErr w:type="spellStart"/>
      <w:r>
        <w:t>Тюбингенского</w:t>
      </w:r>
      <w:proofErr w:type="spellEnd"/>
      <w:r>
        <w:t xml:space="preserve"> университета. По окончании университета Гегель решил заняться преподавательской деятельностью и учительствовал в разных городах - Берне, Франкфурте, Йене, Нюрнберге, Берлине. В Берлинский период (с 1818 г. до конца жизни) Гегель достиг всеобщего признания как крупнейший философ. Умер во время эпидемии холеры в Берлине.</w:t>
      </w:r>
    </w:p>
    <w:p>
      <w:r>
        <w:lastRenderedPageBreak/>
        <w:t xml:space="preserve">Основополагающее понятие гегелевской философии — абсолютная идея, объединяющая все сущее. Понятие абсолютной идеи схоже с понятием бога. Но в отличие от бога мировых религий идея сама по себе не обладает сознанием, личностью, а обретает их только через человека. Абсолютная идея творит из себя природу, а затем человечество. Через деятельность человека (духовную культуру) идея познает себя. Духовная культура, по мнению Гегеля, проявляется в трех формах: субъективный дух — душа, сознание, личность; объективный дух — право, мораль, нравственность; абсолютный дух— </w:t>
      </w:r>
      <w:proofErr w:type="gramStart"/>
      <w:r>
        <w:t>ис</w:t>
      </w:r>
      <w:proofErr w:type="gramEnd"/>
      <w:r>
        <w:t>кусство, религия, философия.</w:t>
      </w:r>
    </w:p>
    <w:p>
      <w:r>
        <w:t>Высшая ступень духовной жизни человечества — философия, в которой идея возвращается к себе, познает саму себя.</w:t>
      </w:r>
    </w:p>
    <w:p>
      <w:r>
        <w:t xml:space="preserve">Развитие мира и история человечества есть развитие абсолютной идеи. Движущей силой этого развития является противоречие. </w:t>
      </w:r>
      <w:proofErr w:type="gramStart"/>
      <w:r>
        <w:t>Любое развитие проходит по определенной схеме: утверждение (тезис), отрицание этого утверждения (антитезис) и, наконец, отрицание отрицания, снятие противоположностей (синтез).</w:t>
      </w:r>
      <w:proofErr w:type="gramEnd"/>
      <w:r>
        <w:t xml:space="preserve"> Синтез есть тезис на новом, более высоком уровне развития. </w:t>
      </w:r>
      <w:proofErr w:type="gramStart"/>
      <w:r>
        <w:t>Например, зерно, посаженное в землю (тезис), превращается в росток, который не является зерном, т.е. отрицает его (антитезис).</w:t>
      </w:r>
      <w:proofErr w:type="gramEnd"/>
      <w:r>
        <w:t xml:space="preserve"> Росток в свою очередь превращается в колос, который отрицает уже росток. Колос есть отрицание отрицания (синтез). Синтез — возвращение к тезису, т.е. к тому же изначальному зерну, но уже на более высокой качественной основе.</w:t>
      </w:r>
    </w:p>
    <w:p>
      <w:r>
        <w:t xml:space="preserve">Таким образом, Гегель разрабатывает солидную философскую основу для диалектики — учения о развитии и изменении. При этом в диалектическом развитии вычленяется ряд законов: 1) закон перехода количественных изменений в качественные; 2) закон единства и борьбы противоположностей; 3) закон отрицания </w:t>
      </w:r>
      <w:proofErr w:type="spellStart"/>
      <w:proofErr w:type="gramStart"/>
      <w:r>
        <w:t>отрицания</w:t>
      </w:r>
      <w:proofErr w:type="spellEnd"/>
      <w:proofErr w:type="gramEnd"/>
      <w:r>
        <w:t xml:space="preserve">  (действие законов можно проследить на данном выше примере с зерном и колосом).</w:t>
      </w:r>
    </w:p>
    <w:p>
      <w:r>
        <w:t>Рассмотрим действие законов на примере развития самой философии. 1) Большое число отдельных сходных идей обычно приводит к новому качественному этапу — теории; так, отдельные диалектические идеи даосизма, Гераклита привели к цельной теории Гегеля. 2) Философия как целое существует в борьбе противоположностей — идеализма и материализма. 3) Идеализм есть критика материализма. Критикуя идеализм, мы возвращаемся к материализму, но на более высоком уровне, поскольку учитываем ошибки наших предшественников.</w:t>
      </w:r>
      <w:r>
        <w:cr/>
      </w:r>
    </w:p>
    <w:p>
      <w:pPr>
        <w:rPr>
          <w:b/>
        </w:rPr>
      </w:pPr>
      <w:r>
        <w:rPr>
          <w:b/>
        </w:rPr>
        <w:t>Работы Карла Маркса  (1818—1883)  и Фридриха Энгельса</w:t>
      </w:r>
    </w:p>
    <w:p>
      <w:r>
        <w:t xml:space="preserve">(1820—1885) оказали огромное влияние на всю последующую философию. Важнейшими из них являются: «Капитал», «Экономическо-политические рукописи» К. Маркса, «Анти-Дюринг», «Диалектика природы» Ф. Энгельса. Во многом марксистская философия продолжала идеи немецкой классической мысли (например, используя диалектику Гегеля), однако в целом она ставила более радикальные задачи, полагая, что философия должна не объяснять мир, а изменять его. </w:t>
      </w:r>
    </w:p>
    <w:p>
      <w:r>
        <w:t>В основе природы человека лежит склонность к производительному труду. На каждом этапе развития общества люди вступают в производственные отношения, в совокупности образующие экономическую систему. Именно экономическая система определяет образ жизни человека и общества. Все остальное — идеи, теории, мораль, право — всего лишь надстройка над экономическим фундаментом — базисом.</w:t>
      </w:r>
    </w:p>
    <w:p>
      <w:r>
        <w:t xml:space="preserve">Вся история общества определена материальными, экономическими условиями. В зависимости от них выделяются общественно-экономические формации: 1) </w:t>
      </w:r>
      <w:proofErr w:type="gramStart"/>
      <w:r>
        <w:t>первобытно-общинный</w:t>
      </w:r>
      <w:proofErr w:type="gramEnd"/>
      <w:r>
        <w:t xml:space="preserve"> строй, 2) рабовладельческое общество, 3) феодализм, 4) капитализм, 5) коммунизм. Движение от формации к формации является прогрессивным, диалектическим развитием общества.</w:t>
      </w:r>
    </w:p>
    <w:p>
      <w:r>
        <w:t xml:space="preserve">Смена формаций характеризуется обострением классовой борьбы между угнетенными и угнетающими группами: рабов и рабовладельцев, феодалов и зависимых крестьян, наконец, рабочих и капиталистов. Подобно тому,  как феодализм был ликвидирован </w:t>
      </w:r>
      <w:r>
        <w:lastRenderedPageBreak/>
        <w:t>революцией, когда рождающаяся буржуазия боролась против отмирающего класса феодалов, так и капитализм должен уступить свое место коммунизму. По мнению марксистов, угнетенный рабочий класс при помощи революции уничтожит отмирающий класс буржуазии.</w:t>
      </w:r>
    </w:p>
    <w:p>
      <w:r>
        <w:t>Идеалом для марксизма является коммунистическое общество, где не будет классов (т.е. угнетенных и угнетающих), частной собственности, а основным станет принцип «от каждого по способностям, каждому по потребностям». Коммунизм — царство свободы, напоминающее утопии Платона и Т. Мора. Практические попытки воплощения коммунистических идей в жизнь (например, в СССР) только подчеркнули их утопизм.</w:t>
      </w:r>
    </w:p>
    <w:p>
      <w:r>
        <w:t>Хотя не все в марксизме выдержало проверку временем, многие его социологические, экономические, философские идеи актуальны и для XXI в., что признают даже убежденные противники этого течения. Несмотря на сложности с реализацией, идеи марксизма значительно изменили облик мира, опередив по своему влиянию большинство других философских систем.</w:t>
      </w:r>
    </w:p>
    <w:p>
      <w:r>
        <w:t xml:space="preserve"> </w:t>
      </w:r>
    </w:p>
    <w:p>
      <w:r>
        <w:t>ЧТО НЕОБХОДИМО ЗНАТЬ</w:t>
      </w:r>
    </w:p>
    <w:p>
      <w:r>
        <w:t>1.</w:t>
      </w:r>
      <w:r>
        <w:tab/>
        <w:t>И. Кант концентрировался на способностях человека познавать мир и обозначил высший нравственный закон - категорический императив.</w:t>
      </w:r>
    </w:p>
    <w:p>
      <w:r>
        <w:t>2.</w:t>
      </w:r>
      <w:r>
        <w:tab/>
        <w:t>Г. Гегель ввел в философию принцип развития, обосновав диалектический метод познания мира.</w:t>
      </w:r>
    </w:p>
    <w:p>
      <w:r>
        <w:t>3.</w:t>
      </w:r>
      <w:r>
        <w:tab/>
        <w:t>К. Маркс делал упор на общественные отношения, полагая, что образ жизни человека зависит от производственных отношений.</w:t>
      </w:r>
    </w:p>
    <w:p>
      <w:pPr>
        <w:rPr>
          <w:b/>
        </w:rPr>
      </w:pPr>
      <w:r>
        <w:rPr>
          <w:b/>
        </w:rPr>
        <w:t>ЗАДАНИЯ</w:t>
      </w:r>
    </w:p>
    <w:p>
      <w:r>
        <w:t>1.</w:t>
      </w:r>
      <w:r>
        <w:tab/>
        <w:t>Перечислите основные идеи И. Канта в области гносеологии, этики, философии религии.</w:t>
      </w:r>
    </w:p>
    <w:p>
      <w:r>
        <w:t>2.</w:t>
      </w:r>
      <w:r>
        <w:tab/>
        <w:t>Назовите основные идеи Г. Гегеля. Приведите примеры действия законов диалектики.</w:t>
      </w:r>
    </w:p>
    <w:p>
      <w:r>
        <w:t>3.</w:t>
      </w:r>
      <w:r>
        <w:tab/>
        <w:t>Назовите основные идеи марксизма. Чем, по вашему мнению, объясняется влияние марксизма на общество XX в.?</w:t>
      </w:r>
    </w:p>
    <w:p>
      <w:bookmarkStart w:id="0" w:name="_GoBack"/>
      <w:bookmarkEnd w:id="0"/>
    </w:p>
    <w:p>
      <w:r>
        <w:t>4. Тест</w:t>
      </w:r>
    </w:p>
    <w:p>
      <w:r>
        <w:t>Немецкая классическая философия</w:t>
      </w:r>
    </w:p>
    <w:p/>
    <w:p>
      <w:r>
        <w:t>1. В философском творчестве И. Канта выделяются периоды:</w:t>
      </w:r>
    </w:p>
    <w:p>
      <w:r>
        <w:t xml:space="preserve">а) докритический и критический;                  </w:t>
      </w:r>
    </w:p>
    <w:p>
      <w:r>
        <w:t xml:space="preserve">б) материалистический и диалектический;   </w:t>
      </w:r>
    </w:p>
    <w:p>
      <w:r>
        <w:t>в) логический и онтологический;</w:t>
      </w:r>
    </w:p>
    <w:p>
      <w:r>
        <w:t>г) рациональный и иррациональный;</w:t>
      </w:r>
    </w:p>
    <w:p>
      <w:r>
        <w:t>д) метафизический и диалектический.</w:t>
      </w:r>
    </w:p>
    <w:p/>
    <w:p>
      <w:r>
        <w:t>2. Философский трактат «Критика чистого разума» был написан:</w:t>
      </w:r>
    </w:p>
    <w:p>
      <w:r>
        <w:t xml:space="preserve">а) Гегелем;                           </w:t>
      </w:r>
    </w:p>
    <w:p>
      <w:r>
        <w:t xml:space="preserve">б) Декартом;                        </w:t>
      </w:r>
    </w:p>
    <w:p>
      <w:r>
        <w:t>в) Кантом;</w:t>
      </w:r>
    </w:p>
    <w:p>
      <w:r>
        <w:t>г) Ницше;</w:t>
      </w:r>
    </w:p>
    <w:p>
      <w:r>
        <w:t>д) Бэконом.</w:t>
      </w:r>
    </w:p>
    <w:p/>
    <w:p>
      <w:r>
        <w:t xml:space="preserve">3. Трансцендентное по Канту – это: </w:t>
      </w:r>
    </w:p>
    <w:p>
      <w:r>
        <w:t xml:space="preserve">а) </w:t>
      </w:r>
      <w:proofErr w:type="gramStart"/>
      <w:r>
        <w:t>познанное</w:t>
      </w:r>
      <w:proofErr w:type="gramEnd"/>
      <w:r>
        <w:t xml:space="preserve"> опытным путем;                                         </w:t>
      </w:r>
    </w:p>
    <w:p>
      <w:r>
        <w:t xml:space="preserve">б) познанное эмпирически и рационально;                   </w:t>
      </w:r>
    </w:p>
    <w:p>
      <w:r>
        <w:t xml:space="preserve">в) </w:t>
      </w:r>
      <w:proofErr w:type="gramStart"/>
      <w:r>
        <w:t>познанное</w:t>
      </w:r>
      <w:proofErr w:type="gramEnd"/>
      <w:r>
        <w:t xml:space="preserve"> с помощью теоретического разума;</w:t>
      </w:r>
    </w:p>
    <w:p>
      <w:r>
        <w:t xml:space="preserve">г) </w:t>
      </w:r>
      <w:proofErr w:type="gramStart"/>
      <w:r>
        <w:t>познанное</w:t>
      </w:r>
      <w:proofErr w:type="gramEnd"/>
      <w:r>
        <w:t xml:space="preserve"> с помощью практического разума; </w:t>
      </w:r>
    </w:p>
    <w:p>
      <w:r>
        <w:lastRenderedPageBreak/>
        <w:t>д) абсолютно непознаваемое.</w:t>
      </w:r>
    </w:p>
    <w:p/>
    <w:p>
      <w:r>
        <w:t>4. По мнению Канта, «вещь в себе» – это:</w:t>
      </w:r>
    </w:p>
    <w:p>
      <w:r>
        <w:t>а) Бог;</w:t>
      </w:r>
    </w:p>
    <w:p>
      <w:r>
        <w:t>б) реальное существование потенциального мира;</w:t>
      </w:r>
    </w:p>
    <w:p>
      <w:r>
        <w:t>в) мир существующий, который нам совершенно недоступен и никогда не может сделаться объектом нашего познания;</w:t>
      </w:r>
    </w:p>
    <w:p>
      <w:r>
        <w:t>г) то же, что феноменальное субъективное бытие;</w:t>
      </w:r>
    </w:p>
    <w:p>
      <w:r>
        <w:t>д) совокупность трансцендентных субъектов, то же, что Платон называл «миром идей».</w:t>
      </w:r>
    </w:p>
    <w:p/>
    <w:p>
      <w:r>
        <w:t>5. Помимо явлений Кант выделяет:</w:t>
      </w:r>
    </w:p>
    <w:p>
      <w:r>
        <w:t xml:space="preserve">а) мир вещей в себе; </w:t>
      </w:r>
    </w:p>
    <w:p>
      <w:r>
        <w:t>б) мир сознания в себе;</w:t>
      </w:r>
    </w:p>
    <w:p>
      <w:r>
        <w:t>в) мир чу</w:t>
      </w:r>
      <w:proofErr w:type="gramStart"/>
      <w:r>
        <w:t>вств в с</w:t>
      </w:r>
      <w:proofErr w:type="gramEnd"/>
      <w:r>
        <w:t>ебе;</w:t>
      </w:r>
    </w:p>
    <w:p>
      <w:r>
        <w:t>г) мир идей в себе;</w:t>
      </w:r>
    </w:p>
    <w:p>
      <w:r>
        <w:t>д) бога в себе.</w:t>
      </w:r>
    </w:p>
    <w:p/>
    <w:p>
      <w:r>
        <w:t xml:space="preserve">6. По Канту, предмет и явление в мире, данные в </w:t>
      </w:r>
      <w:proofErr w:type="spellStart"/>
      <w:r>
        <w:t>вос¬приятии</w:t>
      </w:r>
      <w:proofErr w:type="spellEnd"/>
      <w:r>
        <w:t>, для познающего субъекта есть:</w:t>
      </w:r>
    </w:p>
    <w:p>
      <w:r>
        <w:t>а) вещь в себе;</w:t>
      </w:r>
    </w:p>
    <w:p>
      <w:r>
        <w:t>б) феномен;</w:t>
      </w:r>
    </w:p>
    <w:p>
      <w:r>
        <w:t>в) ноумен;</w:t>
      </w:r>
    </w:p>
    <w:p>
      <w:r>
        <w:t>г) иллюзия;</w:t>
      </w:r>
    </w:p>
    <w:p>
      <w:r>
        <w:t>д) интуитивное схватывание.</w:t>
      </w:r>
    </w:p>
    <w:p/>
    <w:p>
      <w:r>
        <w:t>7. Априорные формы чувственного созерцания, по Канту:</w:t>
      </w:r>
    </w:p>
    <w:p>
      <w:r>
        <w:t>а) пространство и время;</w:t>
      </w:r>
    </w:p>
    <w:p>
      <w:r>
        <w:t>б) пространство и мышление;</w:t>
      </w:r>
    </w:p>
    <w:p>
      <w:r>
        <w:t>в) бытие и время;</w:t>
      </w:r>
    </w:p>
    <w:p>
      <w:r>
        <w:t>г) ощущение и представление;</w:t>
      </w:r>
    </w:p>
    <w:p>
      <w:r>
        <w:t>д) бытие и сознание.</w:t>
      </w:r>
    </w:p>
    <w:p/>
    <w:p>
      <w:r>
        <w:t>8. По теории Канта, время и пространство:</w:t>
      </w:r>
    </w:p>
    <w:p>
      <w:r>
        <w:t>а) являются вечными реальными атрибутами субстанции;</w:t>
      </w:r>
    </w:p>
    <w:p>
      <w:r>
        <w:t>б) не существуют реально, но необходимо предшествуют чувственному опыту;</w:t>
      </w:r>
    </w:p>
    <w:p>
      <w:r>
        <w:t>в) возникают ситуационно, по мере совершенствования познания мира;</w:t>
      </w:r>
    </w:p>
    <w:p>
      <w:r>
        <w:t xml:space="preserve">г) являются неотъемлемыми свойствами единичных </w:t>
      </w:r>
      <w:proofErr w:type="spellStart"/>
      <w:r>
        <w:t>ве¬щей</w:t>
      </w:r>
      <w:proofErr w:type="spellEnd"/>
      <w:r>
        <w:t>;</w:t>
      </w:r>
    </w:p>
    <w:p>
      <w:proofErr w:type="gramStart"/>
      <w:r>
        <w:t>д) первичны по отношению к материи.</w:t>
      </w:r>
      <w:proofErr w:type="gramEnd"/>
    </w:p>
    <w:p/>
    <w:p>
      <w:r>
        <w:t xml:space="preserve">9. Кант обосновывает нравственный </w:t>
      </w:r>
      <w:proofErr w:type="spellStart"/>
      <w:r>
        <w:t>за¬кон</w:t>
      </w:r>
      <w:proofErr w:type="spellEnd"/>
      <w:r>
        <w:t xml:space="preserve">, согласно которому человек является «целью в себе», </w:t>
      </w:r>
      <w:proofErr w:type="spellStart"/>
      <w:r>
        <w:t>по¬скольку</w:t>
      </w:r>
      <w:proofErr w:type="spellEnd"/>
      <w:r>
        <w:t>:</w:t>
      </w:r>
    </w:p>
    <w:p>
      <w:r>
        <w:t xml:space="preserve">а) связь между чувственным стимулом и поведением </w:t>
      </w:r>
      <w:proofErr w:type="spellStart"/>
      <w:r>
        <w:t>име¬ет</w:t>
      </w:r>
      <w:proofErr w:type="spellEnd"/>
      <w:r>
        <w:t xml:space="preserve"> характер прямой необходимости;</w:t>
      </w:r>
    </w:p>
    <w:p>
      <w:r>
        <w:t>б) человек — это существо, способное к абсолютно свободной автономной мотивации поведения;</w:t>
      </w:r>
    </w:p>
    <w:p>
      <w:r>
        <w:t>в) человек должен согласовывать свою автономную мотивацию с мотивацией других людей, рассматривая их как средство достижения своих целей;</w:t>
      </w:r>
    </w:p>
    <w:p>
      <w:r>
        <w:t>г) человек должен согласовывать свою автономную мотивацию с мотивацией других людей, рассматривая их как цель в самих себе;</w:t>
      </w:r>
    </w:p>
    <w:p>
      <w:r>
        <w:t>д) человек создан по образу и подобию божьему.</w:t>
      </w:r>
    </w:p>
    <w:p/>
    <w:p>
      <w:r>
        <w:lastRenderedPageBreak/>
        <w:t>10. Формулировка категорического императива Канта гласит: «Поступай так, чтобы максима твоего поведения на основе твоей воли могла стать...»:</w:t>
      </w:r>
    </w:p>
    <w:p>
      <w:r>
        <w:t>а) привычной формой твоего поведения;</w:t>
      </w:r>
    </w:p>
    <w:p>
      <w:r>
        <w:t>б) принципом инстинкта самосохранения;</w:t>
      </w:r>
    </w:p>
    <w:p>
      <w:r>
        <w:t>в) общим законом;</w:t>
      </w:r>
    </w:p>
    <w:p>
      <w:r>
        <w:t>г) примером для подражания других;</w:t>
      </w:r>
    </w:p>
    <w:p>
      <w:r>
        <w:t>д) юридическим законом.</w:t>
      </w:r>
    </w:p>
    <w:p/>
    <w:p>
      <w:r>
        <w:t>11. По мнению Канта, категорический императив – это:</w:t>
      </w:r>
    </w:p>
    <w:p>
      <w:r>
        <w:t>а) выведенный им закон соотношения масс планет;</w:t>
      </w:r>
    </w:p>
    <w:p>
      <w:r>
        <w:t>б) критикуемый им христианский догмат;</w:t>
      </w:r>
    </w:p>
    <w:p>
      <w:r>
        <w:t>в) занимаемая им гражданская позиция;</w:t>
      </w:r>
    </w:p>
    <w:p>
      <w:r>
        <w:t>г) доказательство несостоятельности любых нравственных предписаний;</w:t>
      </w:r>
    </w:p>
    <w:p>
      <w:r>
        <w:t>д) непреложное нравственное требование, моральный закон.</w:t>
      </w:r>
    </w:p>
    <w:p/>
    <w:p>
      <w:r>
        <w:t>12. По Канту, нравственная ценность поступка тем выше, чем более он:</w:t>
      </w:r>
    </w:p>
    <w:p>
      <w:r>
        <w:t>а) соответствует действующему закону;</w:t>
      </w:r>
    </w:p>
    <w:p>
      <w:r>
        <w:t>б) доставляет личное удовлетворение;</w:t>
      </w:r>
    </w:p>
    <w:p>
      <w:r>
        <w:t xml:space="preserve">в) </w:t>
      </w:r>
      <w:proofErr w:type="gramStart"/>
      <w:r>
        <w:t>подчинен</w:t>
      </w:r>
      <w:proofErr w:type="gramEnd"/>
      <w:r>
        <w:t xml:space="preserve"> абстрактному чувству долга;</w:t>
      </w:r>
    </w:p>
    <w:p>
      <w:r>
        <w:t xml:space="preserve">г) </w:t>
      </w:r>
      <w:proofErr w:type="gramStart"/>
      <w:r>
        <w:t>подчинен</w:t>
      </w:r>
      <w:proofErr w:type="gramEnd"/>
      <w:r>
        <w:t xml:space="preserve"> воле бога;</w:t>
      </w:r>
    </w:p>
    <w:p>
      <w:r>
        <w:t xml:space="preserve">д) </w:t>
      </w:r>
      <w:proofErr w:type="gramStart"/>
      <w:r>
        <w:t>связан</w:t>
      </w:r>
      <w:proofErr w:type="gramEnd"/>
      <w:r>
        <w:t xml:space="preserve"> с гуманными или дружескими чувствами.</w:t>
      </w:r>
    </w:p>
    <w:p/>
    <w:p>
      <w:r>
        <w:t xml:space="preserve">13. В своей теории эстетического суждения Кант впервые охарактеризовал эстетически </w:t>
      </w:r>
      <w:proofErr w:type="gramStart"/>
      <w:r>
        <w:t>приятное</w:t>
      </w:r>
      <w:proofErr w:type="gramEnd"/>
      <w:r>
        <w:t>, с точки зрения:</w:t>
      </w:r>
    </w:p>
    <w:p>
      <w:r>
        <w:t>а) потребности;</w:t>
      </w:r>
    </w:p>
    <w:p>
      <w:r>
        <w:t>б) творческой способности;</w:t>
      </w:r>
    </w:p>
    <w:p>
      <w:r>
        <w:t>в) практики;</w:t>
      </w:r>
    </w:p>
    <w:p>
      <w:r>
        <w:t>г) незаинтересованности;</w:t>
      </w:r>
    </w:p>
    <w:p>
      <w:r>
        <w:t>д) удовольствия.</w:t>
      </w:r>
    </w:p>
    <w:p/>
    <w:p>
      <w:r>
        <w:t>14. Философия Гегеля — это:</w:t>
      </w:r>
    </w:p>
    <w:p>
      <w:r>
        <w:t xml:space="preserve">а) реализм; </w:t>
      </w:r>
    </w:p>
    <w:p>
      <w:r>
        <w:t>б) абсолютный объективный идеализм;</w:t>
      </w:r>
    </w:p>
    <w:p>
      <w:r>
        <w:t>в) материализм;</w:t>
      </w:r>
    </w:p>
    <w:p>
      <w:r>
        <w:t>г) эмпиризм;</w:t>
      </w:r>
    </w:p>
    <w:p>
      <w:r>
        <w:t>д) трансцендентальный идеализм.</w:t>
      </w:r>
    </w:p>
    <w:p/>
    <w:p>
      <w:r>
        <w:t>15. Диалектика в философской системе Гегеля:</w:t>
      </w:r>
    </w:p>
    <w:p>
      <w:r>
        <w:t xml:space="preserve">а) спекулятивно-идеалистическая;        </w:t>
      </w:r>
    </w:p>
    <w:p>
      <w:r>
        <w:t xml:space="preserve">б) экзистенциальная;                              </w:t>
      </w:r>
    </w:p>
    <w:p>
      <w:r>
        <w:t>в) материалистическая;</w:t>
      </w:r>
    </w:p>
    <w:p>
      <w:r>
        <w:t>г) негативная;</w:t>
      </w:r>
    </w:p>
    <w:p>
      <w:r>
        <w:t>д) метафорическая.</w:t>
      </w:r>
    </w:p>
    <w:p/>
    <w:p>
      <w:r>
        <w:t>16. По Гегелю, первооснова всего сущего есть:</w:t>
      </w:r>
    </w:p>
    <w:p>
      <w:r>
        <w:t>а) материя;</w:t>
      </w:r>
    </w:p>
    <w:p>
      <w:r>
        <w:t>б) сознание;</w:t>
      </w:r>
    </w:p>
    <w:p>
      <w:r>
        <w:t>в) абсолютная идея (мировой дух);</w:t>
      </w:r>
    </w:p>
    <w:p>
      <w:r>
        <w:t>г) бог;</w:t>
      </w:r>
    </w:p>
    <w:p>
      <w:r>
        <w:t xml:space="preserve">д) у </w:t>
      </w:r>
      <w:proofErr w:type="gramStart"/>
      <w:r>
        <w:t>сущего</w:t>
      </w:r>
      <w:proofErr w:type="gramEnd"/>
      <w:r>
        <w:t xml:space="preserve"> нет первоосновы, все безосновно, преходяще.</w:t>
      </w:r>
    </w:p>
    <w:p/>
    <w:p>
      <w:r>
        <w:t>17. В системе Гегеля мировое развитие есть:</w:t>
      </w:r>
    </w:p>
    <w:p>
      <w:r>
        <w:lastRenderedPageBreak/>
        <w:t xml:space="preserve">а) развитие духа (абсолютной идеи);                              </w:t>
      </w:r>
    </w:p>
    <w:p>
      <w:r>
        <w:t xml:space="preserve">б) процесс закономерной смены общественно-экономических формаций;                      </w:t>
      </w:r>
    </w:p>
    <w:p>
      <w:r>
        <w:t>в) воплощение Божественного замысла;</w:t>
      </w:r>
    </w:p>
    <w:p>
      <w:r>
        <w:t>г) процесс самоорганизации материи;</w:t>
      </w:r>
    </w:p>
    <w:p>
      <w:r>
        <w:t>д) Гегель отрицал развитие.</w:t>
      </w:r>
    </w:p>
    <w:p/>
    <w:p>
      <w:r>
        <w:t>18. В «Науке логики» Гегель обосновывает тезис:</w:t>
      </w:r>
    </w:p>
    <w:p>
      <w:r>
        <w:t>а) все, что существует — разумно;</w:t>
      </w:r>
    </w:p>
    <w:p>
      <w:r>
        <w:t>б) все, что существует — действительно;</w:t>
      </w:r>
    </w:p>
    <w:p>
      <w:r>
        <w:t>в) все, что разумно – существует;</w:t>
      </w:r>
    </w:p>
    <w:p>
      <w:r>
        <w:t>г) все, что разумно — действительно.</w:t>
      </w:r>
    </w:p>
    <w:p/>
    <w:p>
      <w:r>
        <w:t>19. Гегель рассматривал историю в своей работе «Философия истории», как:</w:t>
      </w:r>
    </w:p>
    <w:p>
      <w:r>
        <w:t>а) прогрессивное развитие науки;</w:t>
      </w:r>
    </w:p>
    <w:p>
      <w:r>
        <w:t xml:space="preserve">б) </w:t>
      </w:r>
      <w:proofErr w:type="spellStart"/>
      <w:r>
        <w:t>самоцельное</w:t>
      </w:r>
      <w:proofErr w:type="spellEnd"/>
      <w:r>
        <w:t xml:space="preserve"> становление бога;</w:t>
      </w:r>
    </w:p>
    <w:p>
      <w:r>
        <w:t>в) развитие мирового духа во времени;</w:t>
      </w:r>
    </w:p>
    <w:p>
      <w:r>
        <w:t>г) развитие мирового духа в пространстве;</w:t>
      </w:r>
    </w:p>
    <w:p>
      <w:r>
        <w:t>д) нравственный прогресс.</w:t>
      </w:r>
    </w:p>
    <w:p/>
    <w:p>
      <w:r>
        <w:t>20. Философия Л. Фейербаха — это:</w:t>
      </w:r>
    </w:p>
    <w:p>
      <w:r>
        <w:t>а) материализм;</w:t>
      </w:r>
    </w:p>
    <w:p>
      <w:r>
        <w:t>б) идеализм;</w:t>
      </w:r>
    </w:p>
    <w:p>
      <w:r>
        <w:t>в) рационализм;</w:t>
      </w:r>
    </w:p>
    <w:p>
      <w:r>
        <w:t>г) натурализм;</w:t>
      </w:r>
    </w:p>
    <w:p>
      <w:r>
        <w:t>д) эмпиризм.</w:t>
      </w:r>
    </w:p>
    <w:p/>
    <w:p>
      <w:r>
        <w:t xml:space="preserve">21. Материалистическая концепция Л. </w:t>
      </w:r>
      <w:proofErr w:type="spellStart"/>
      <w:r>
        <w:t>Фейрбаха</w:t>
      </w:r>
      <w:proofErr w:type="spellEnd"/>
      <w:r>
        <w:t xml:space="preserve"> получила название:</w:t>
      </w:r>
    </w:p>
    <w:p>
      <w:r>
        <w:t>а) стихийный материализм;</w:t>
      </w:r>
    </w:p>
    <w:p>
      <w:r>
        <w:t xml:space="preserve">б) наивный материализм; </w:t>
      </w:r>
    </w:p>
    <w:p>
      <w:r>
        <w:t>в) механистический материализм;</w:t>
      </w:r>
    </w:p>
    <w:p>
      <w:r>
        <w:t>г) диалектический материализм;</w:t>
      </w:r>
    </w:p>
    <w:p>
      <w:r>
        <w:t>д) антропологический материализм.</w:t>
      </w:r>
    </w:p>
    <w:p/>
    <w:p>
      <w:r>
        <w:t xml:space="preserve">22. Фейербах главным объектом познания считал: </w:t>
      </w:r>
    </w:p>
    <w:p>
      <w:r>
        <w:t>а) природу;</w:t>
      </w:r>
    </w:p>
    <w:p>
      <w:r>
        <w:t xml:space="preserve">б) бога; </w:t>
      </w:r>
    </w:p>
    <w:p>
      <w:r>
        <w:t>в) человека;</w:t>
      </w:r>
    </w:p>
    <w:p>
      <w:r>
        <w:t>г) познание;</w:t>
      </w:r>
    </w:p>
    <w:p>
      <w:r>
        <w:t>д) общество.</w:t>
      </w:r>
    </w:p>
    <w:p/>
    <w:p>
      <w:r>
        <w:t>23. Фейербах считал религию:</w:t>
      </w:r>
    </w:p>
    <w:p>
      <w:r>
        <w:t>а) нелепым суеверием;</w:t>
      </w:r>
    </w:p>
    <w:p>
      <w:r>
        <w:t>б) абсолютизированием субъективной стороны сознания;</w:t>
      </w:r>
    </w:p>
    <w:p>
      <w:r>
        <w:t>в) приписыванием Богу атрибутов человека;</w:t>
      </w:r>
    </w:p>
    <w:p>
      <w:r>
        <w:t>г) реализацией свободы;</w:t>
      </w:r>
    </w:p>
    <w:p>
      <w:r>
        <w:t>д) атавизмом сознания, связанным со страхом людей перед силами природы.</w:t>
      </w:r>
    </w:p>
    <w:p/>
    <w:p>
      <w:r>
        <w:t>24. «Новая этика и религия человека», к которой призывал Фейербах, это религия и этика:</w:t>
      </w:r>
    </w:p>
    <w:p>
      <w:r>
        <w:t xml:space="preserve">а) права; </w:t>
      </w:r>
    </w:p>
    <w:p>
      <w:r>
        <w:t>б) государства;</w:t>
      </w:r>
    </w:p>
    <w:p>
      <w:r>
        <w:t xml:space="preserve">в) </w:t>
      </w:r>
      <w:proofErr w:type="spellStart"/>
      <w:r>
        <w:t>абсолюта</w:t>
      </w:r>
      <w:proofErr w:type="spellEnd"/>
      <w:r>
        <w:t>;</w:t>
      </w:r>
    </w:p>
    <w:p>
      <w:r>
        <w:t>г) любви;</w:t>
      </w:r>
    </w:p>
    <w:p>
      <w:r>
        <w:lastRenderedPageBreak/>
        <w:t>д) бога.</w:t>
      </w:r>
    </w:p>
    <w:p/>
    <w:p>
      <w:r>
        <w:t>25. Установите соответствие философа философскому учению:</w:t>
      </w:r>
    </w:p>
    <w:p>
      <w:r>
        <w:t xml:space="preserve">1. трансцендентальный идеализм;                     а) Гегель; </w:t>
      </w:r>
    </w:p>
    <w:p>
      <w:r>
        <w:t xml:space="preserve">2. антропологический материализм;                 б) Кант; </w:t>
      </w:r>
    </w:p>
    <w:p>
      <w:r>
        <w:t>3. абсолютный идеализм;                                   в) Шеллинг;</w:t>
      </w:r>
    </w:p>
    <w:p>
      <w:r>
        <w:t>4. философия тождества;                                    г) Фейербах.</w:t>
      </w:r>
    </w:p>
    <w:p/>
    <w:p>
      <w:r>
        <w:t>26. Установите соответствие философского трактата тому или иному философу:</w:t>
      </w:r>
    </w:p>
    <w:p>
      <w:r>
        <w:t xml:space="preserve">1. «Критика чистого разума»;                                      а) Гегель; </w:t>
      </w:r>
    </w:p>
    <w:p>
      <w:r>
        <w:t xml:space="preserve">2. «О сущности христианства»;                                   б) Кант; </w:t>
      </w:r>
    </w:p>
    <w:p>
      <w:r>
        <w:t>3. «Наука логики»;                                                         в) Шеллинг;</w:t>
      </w:r>
    </w:p>
    <w:p>
      <w:r>
        <w:t>4. «Система трансцендентального идеализма»;         г) Фейербах.</w:t>
      </w:r>
    </w:p>
    <w:p/>
    <w:p/>
    <w:p>
      <w:r>
        <w:t>27. Философия К. Маркса носит название:</w:t>
      </w:r>
    </w:p>
    <w:p>
      <w:r>
        <w:t>а) диалектический материализм;</w:t>
      </w:r>
    </w:p>
    <w:p>
      <w:r>
        <w:t xml:space="preserve">б) феноменология; </w:t>
      </w:r>
    </w:p>
    <w:p>
      <w:r>
        <w:t xml:space="preserve">в) </w:t>
      </w:r>
      <w:proofErr w:type="spellStart"/>
      <w:r>
        <w:t>историософия</w:t>
      </w:r>
      <w:proofErr w:type="spellEnd"/>
      <w:r>
        <w:t xml:space="preserve">; </w:t>
      </w:r>
    </w:p>
    <w:p>
      <w:r>
        <w:t>г) критический реализм;</w:t>
      </w:r>
    </w:p>
    <w:p>
      <w:r>
        <w:t>д) эмпиризм.</w:t>
      </w:r>
    </w:p>
    <w:p/>
    <w:p>
      <w:r>
        <w:t>28. По Марксу, в основе развития общества лежит развитие:</w:t>
      </w:r>
    </w:p>
    <w:p>
      <w:r>
        <w:t>а) сознания;</w:t>
      </w:r>
    </w:p>
    <w:p>
      <w:r>
        <w:t>б) производительных сил;</w:t>
      </w:r>
    </w:p>
    <w:p>
      <w:r>
        <w:t>в) мирового духа;</w:t>
      </w:r>
    </w:p>
    <w:p>
      <w:r>
        <w:t>г) взаимодействия бога и природы;</w:t>
      </w:r>
    </w:p>
    <w:p>
      <w:r>
        <w:t>д) взаимодействия бога и человека.</w:t>
      </w:r>
    </w:p>
    <w:p/>
    <w:p>
      <w:r>
        <w:t>29. Основополагающая формула марксистской философии для анализа общественной жизни означает:</w:t>
      </w:r>
    </w:p>
    <w:p>
      <w:r>
        <w:t xml:space="preserve">а) сознание определяет бытие; </w:t>
      </w:r>
    </w:p>
    <w:p>
      <w:r>
        <w:t xml:space="preserve">б) бытие определяет сознание; </w:t>
      </w:r>
    </w:p>
    <w:p>
      <w:r>
        <w:t>в) общественное бытие определяет сознание;</w:t>
      </w:r>
    </w:p>
    <w:p>
      <w:r>
        <w:t>г) общественное сознание определяет бытие;</w:t>
      </w:r>
    </w:p>
    <w:p>
      <w:r>
        <w:t>д) бытие есть сознание.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Anonimus</dc:creator>
  <cp:keywords/>
  <dc:description/>
  <cp:lastModifiedBy>Anonimus</cp:lastModifiedBy>
  <cp:revision>7</cp:revision>
  <dcterms:created xsi:type="dcterms:W3CDTF">2020-05-12T20:25:00Z</dcterms:created>
  <dcterms:modified xsi:type="dcterms:W3CDTF">2020-05-13T18:47:00Z</dcterms:modified>
</cp:coreProperties>
</file>