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0D" w:rsidRPr="0012100D" w:rsidRDefault="0012100D" w:rsidP="0012100D">
      <w:pPr>
        <w:shd w:val="clear" w:color="auto" w:fill="FFFFFF"/>
        <w:spacing w:after="0" w:line="240" w:lineRule="auto"/>
        <w:jc w:val="both"/>
        <w:rPr>
          <w:rFonts w:ascii="Times New Roman" w:eastAsia="Times New Roman" w:hAnsi="Times New Roman" w:cs="Times New Roman"/>
          <w:b/>
          <w:sz w:val="28"/>
          <w:szCs w:val="28"/>
          <w:lang w:eastAsia="ru-RU"/>
        </w:rPr>
      </w:pPr>
      <w:r w:rsidRPr="0012100D">
        <w:rPr>
          <w:rFonts w:ascii="Times New Roman" w:eastAsia="Times New Roman" w:hAnsi="Times New Roman" w:cs="Times New Roman"/>
          <w:b/>
          <w:sz w:val="28"/>
          <w:szCs w:val="28"/>
          <w:lang w:eastAsia="ru-RU"/>
        </w:rPr>
        <w:t>Содержание МДК.05.03 Экология с практикумом по основам экологии</w:t>
      </w:r>
    </w:p>
    <w:p w:rsidR="0012100D" w:rsidRPr="0012100D" w:rsidRDefault="0012100D" w:rsidP="0012100D">
      <w:pPr>
        <w:shd w:val="clear" w:color="auto" w:fill="FFFFFF"/>
        <w:spacing w:after="0" w:line="240" w:lineRule="auto"/>
        <w:jc w:val="center"/>
        <w:rPr>
          <w:rFonts w:ascii="Times New Roman" w:eastAsia="Times New Roman" w:hAnsi="Times New Roman" w:cs="Times New Roman"/>
          <w:b/>
          <w:bCs/>
          <w:color w:val="000000"/>
          <w:sz w:val="28"/>
          <w:szCs w:val="24"/>
          <w:shd w:val="clear" w:color="auto" w:fill="FFFFFF"/>
          <w:lang w:eastAsia="ru-RU"/>
        </w:rPr>
      </w:pPr>
    </w:p>
    <w:p w:rsidR="0012100D" w:rsidRPr="0012100D" w:rsidRDefault="0012100D" w:rsidP="0012100D">
      <w:pPr>
        <w:shd w:val="clear" w:color="auto" w:fill="FFFFFF"/>
        <w:spacing w:after="0" w:line="240" w:lineRule="auto"/>
        <w:jc w:val="center"/>
        <w:rPr>
          <w:rFonts w:ascii="Times New Roman" w:eastAsia="Times New Roman" w:hAnsi="Times New Roman" w:cs="Times New Roman"/>
          <w:b/>
          <w:bCs/>
          <w:color w:val="000000"/>
          <w:sz w:val="28"/>
          <w:szCs w:val="24"/>
          <w:shd w:val="clear" w:color="auto" w:fill="FFFFFF"/>
          <w:lang w:eastAsia="ru-RU"/>
        </w:rPr>
      </w:pPr>
      <w:r w:rsidRPr="0012100D">
        <w:rPr>
          <w:rFonts w:ascii="Times New Roman" w:eastAsia="Times New Roman" w:hAnsi="Times New Roman" w:cs="Times New Roman"/>
          <w:b/>
          <w:bCs/>
          <w:color w:val="000000"/>
          <w:sz w:val="28"/>
          <w:szCs w:val="24"/>
          <w:shd w:val="clear" w:color="auto" w:fill="FFFFFF"/>
          <w:lang w:eastAsia="ru-RU"/>
        </w:rPr>
        <w:t>Лекция №1 Живые организмы и среда их обитания</w:t>
      </w:r>
    </w:p>
    <w:p w:rsidR="0012100D" w:rsidRPr="0012100D" w:rsidRDefault="0012100D" w:rsidP="0012100D">
      <w:pPr>
        <w:shd w:val="clear" w:color="auto" w:fill="FFFFFF"/>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На планете имеются 4 среды обитания: </w:t>
      </w:r>
    </w:p>
    <w:p w:rsidR="0012100D" w:rsidRPr="0012100D" w:rsidRDefault="0012100D" w:rsidP="0012100D">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водная, </w:t>
      </w:r>
    </w:p>
    <w:p w:rsidR="0012100D" w:rsidRPr="0012100D" w:rsidRDefault="0012100D" w:rsidP="0012100D">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подземная, </w:t>
      </w:r>
    </w:p>
    <w:p w:rsidR="0012100D" w:rsidRPr="0012100D" w:rsidRDefault="0012100D" w:rsidP="0012100D">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воздушная </w:t>
      </w:r>
    </w:p>
    <w:p w:rsidR="0012100D" w:rsidRPr="0012100D" w:rsidRDefault="0012100D" w:rsidP="0012100D">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2100D">
        <w:rPr>
          <w:rFonts w:ascii="Times New Roman" w:eastAsia="Times New Roman" w:hAnsi="Times New Roman" w:cs="Times New Roman"/>
          <w:sz w:val="28"/>
          <w:szCs w:val="28"/>
          <w:lang w:eastAsia="ru-RU"/>
        </w:rPr>
        <w:t>внутриорганизменная</w:t>
      </w:r>
      <w:proofErr w:type="spellEnd"/>
      <w:r w:rsidRPr="0012100D">
        <w:rPr>
          <w:rFonts w:ascii="Times New Roman" w:eastAsia="Times New Roman" w:hAnsi="Times New Roman" w:cs="Times New Roman"/>
          <w:sz w:val="28"/>
          <w:szCs w:val="28"/>
          <w:lang w:eastAsia="ru-RU"/>
        </w:rPr>
        <w:t xml:space="preserve">. </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b/>
          <w:bCs/>
          <w:color w:val="000000"/>
          <w:sz w:val="28"/>
          <w:szCs w:val="28"/>
          <w:shd w:val="clear" w:color="auto" w:fill="FFFFFF"/>
          <w:lang w:eastAsia="ru-RU"/>
        </w:rPr>
      </w:pPr>
      <w:r w:rsidRPr="0012100D">
        <w:rPr>
          <w:rFonts w:ascii="Times New Roman" w:eastAsia="Times New Roman" w:hAnsi="Times New Roman" w:cs="Times New Roman"/>
          <w:color w:val="000000"/>
          <w:sz w:val="28"/>
          <w:szCs w:val="28"/>
          <w:lang w:eastAsia="ru-RU"/>
        </w:rPr>
        <w:t xml:space="preserve">Отдельные компоненты среды обитания, воздействующие на живые организмы, на которые они реагируют приспособительными реакциями (адаптациями), называются факторами среды, или экологическими факторами. Иначе говоря, комплекс окружающих условий, влияющих на жизнедеятельность организмов, носит название </w:t>
      </w:r>
      <w:r w:rsidRPr="0012100D">
        <w:rPr>
          <w:rFonts w:ascii="Times New Roman" w:eastAsia="Times New Roman" w:hAnsi="Times New Roman" w:cs="Times New Roman"/>
          <w:b/>
          <w:bCs/>
          <w:color w:val="000000"/>
          <w:sz w:val="28"/>
          <w:szCs w:val="28"/>
          <w:lang w:eastAsia="ru-RU"/>
        </w:rPr>
        <w:t>экологические факторы среды.</w:t>
      </w:r>
      <w:r w:rsidRPr="0012100D">
        <w:rPr>
          <w:rFonts w:ascii="Times New Roman" w:eastAsia="Times New Roman" w:hAnsi="Times New Roman" w:cs="Times New Roman"/>
          <w:b/>
          <w:bCs/>
          <w:color w:val="000000"/>
          <w:sz w:val="28"/>
          <w:szCs w:val="28"/>
          <w:shd w:val="clear" w:color="auto" w:fill="FFFFFF"/>
          <w:lang w:eastAsia="ru-RU"/>
        </w:rPr>
        <w:t xml:space="preserve"> </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Все экологические факторы делят на группы:</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hyperlink r:id="rId5" w:tooltip="Абиотические факторы" w:history="1">
        <w:r w:rsidRPr="0012100D">
          <w:rPr>
            <w:rFonts w:ascii="Times New Roman" w:eastAsia="Times New Roman" w:hAnsi="Times New Roman" w:cs="Times New Roman"/>
            <w:b/>
            <w:sz w:val="28"/>
            <w:szCs w:val="28"/>
            <w:u w:val="single"/>
            <w:lang w:eastAsia="ru-RU"/>
          </w:rPr>
          <w:t>Абиотические факторы</w:t>
        </w:r>
      </w:hyperlink>
      <w:r w:rsidRPr="0012100D">
        <w:rPr>
          <w:rFonts w:ascii="Times New Roman" w:eastAsia="Times New Roman" w:hAnsi="Times New Roman" w:cs="Times New Roman"/>
          <w:sz w:val="28"/>
          <w:szCs w:val="28"/>
          <w:lang w:eastAsia="ru-RU"/>
        </w:rPr>
        <w:t> </w:t>
      </w:r>
      <w:r w:rsidRPr="0012100D">
        <w:rPr>
          <w:rFonts w:ascii="Times New Roman" w:eastAsia="Times New Roman" w:hAnsi="Times New Roman" w:cs="Times New Roman"/>
          <w:color w:val="000000"/>
          <w:sz w:val="28"/>
          <w:szCs w:val="28"/>
          <w:lang w:eastAsia="ru-RU"/>
        </w:rPr>
        <w:t>включают компоненты и явления неживой природы, прямо или косвенно воздействующие на живые организмы. Среди множества абиотических факторов главную роль играют:</w:t>
      </w:r>
    </w:p>
    <w:p w:rsidR="0012100D" w:rsidRPr="0012100D" w:rsidRDefault="0012100D" w:rsidP="0012100D">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климатические</w:t>
      </w:r>
      <w:r w:rsidRPr="0012100D">
        <w:rPr>
          <w:rFonts w:ascii="Times New Roman" w:eastAsia="Times New Roman" w:hAnsi="Times New Roman" w:cs="Times New Roman"/>
          <w:color w:val="000000"/>
          <w:sz w:val="28"/>
          <w:szCs w:val="28"/>
          <w:lang w:eastAsia="ru-RU"/>
        </w:rPr>
        <w:t> (солнечная радиация, свет и световой режим, температура, влажность, атмосферные осадки, ветер, атмосферное давление и др.);</w:t>
      </w:r>
    </w:p>
    <w:p w:rsidR="0012100D" w:rsidRPr="0012100D" w:rsidRDefault="0012100D" w:rsidP="0012100D">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эдафические</w:t>
      </w:r>
      <w:r w:rsidRPr="0012100D">
        <w:rPr>
          <w:rFonts w:ascii="Times New Roman" w:eastAsia="Times New Roman" w:hAnsi="Times New Roman" w:cs="Times New Roman"/>
          <w:color w:val="000000"/>
          <w:sz w:val="28"/>
          <w:szCs w:val="28"/>
          <w:lang w:eastAsia="ru-RU"/>
        </w:rPr>
        <w:t> (механическая структура и химический состав почвы, влагоемкость, водный, воздушный и тепловой режим почвы, кислотность, влажность, газовый состав, уровень грунтовых вод и др.);</w:t>
      </w:r>
    </w:p>
    <w:p w:rsidR="0012100D" w:rsidRPr="0012100D" w:rsidRDefault="0012100D" w:rsidP="0012100D">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орографические</w:t>
      </w:r>
      <w:r w:rsidRPr="0012100D">
        <w:rPr>
          <w:rFonts w:ascii="Times New Roman" w:eastAsia="Times New Roman" w:hAnsi="Times New Roman" w:cs="Times New Roman"/>
          <w:color w:val="000000"/>
          <w:sz w:val="28"/>
          <w:szCs w:val="28"/>
          <w:lang w:eastAsia="ru-RU"/>
        </w:rPr>
        <w:t> (рельеф, экспозиция склона, крутизна склона, перепад высот, высота над уровнем моря);</w:t>
      </w:r>
    </w:p>
    <w:p w:rsidR="0012100D" w:rsidRPr="0012100D" w:rsidRDefault="0012100D" w:rsidP="0012100D">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гидрографические</w:t>
      </w:r>
      <w:r w:rsidRPr="0012100D">
        <w:rPr>
          <w:rFonts w:ascii="Times New Roman" w:eastAsia="Times New Roman" w:hAnsi="Times New Roman" w:cs="Times New Roman"/>
          <w:color w:val="000000"/>
          <w:sz w:val="28"/>
          <w:szCs w:val="28"/>
          <w:lang w:eastAsia="ru-RU"/>
        </w:rPr>
        <w:t> (прозрачность воды, текучесть, проточность, температура, кислотность, газовый состав, содержание минеральных и органических веществ и др.);</w:t>
      </w:r>
    </w:p>
    <w:p w:rsidR="0012100D" w:rsidRPr="0012100D" w:rsidRDefault="0012100D" w:rsidP="0012100D">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химические</w:t>
      </w:r>
      <w:r w:rsidRPr="0012100D">
        <w:rPr>
          <w:rFonts w:ascii="Times New Roman" w:eastAsia="Times New Roman" w:hAnsi="Times New Roman" w:cs="Times New Roman"/>
          <w:color w:val="000000"/>
          <w:sz w:val="28"/>
          <w:szCs w:val="28"/>
          <w:lang w:eastAsia="ru-RU"/>
        </w:rPr>
        <w:t> (газовый состав атмосферы, солевой состав воды);</w:t>
      </w:r>
    </w:p>
    <w:p w:rsidR="0012100D" w:rsidRPr="0012100D" w:rsidRDefault="0012100D" w:rsidP="0012100D">
      <w:pPr>
        <w:widowControl w:val="0"/>
        <w:numPr>
          <w:ilvl w:val="0"/>
          <w:numId w:val="14"/>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пирогенные</w:t>
      </w:r>
      <w:r w:rsidRPr="0012100D">
        <w:rPr>
          <w:rFonts w:ascii="Times New Roman" w:eastAsia="Times New Roman" w:hAnsi="Times New Roman" w:cs="Times New Roman"/>
          <w:i/>
          <w:color w:val="000000"/>
          <w:sz w:val="28"/>
          <w:szCs w:val="28"/>
          <w:lang w:eastAsia="ru-RU"/>
        </w:rPr>
        <w:t> </w:t>
      </w:r>
      <w:r w:rsidRPr="0012100D">
        <w:rPr>
          <w:rFonts w:ascii="Times New Roman" w:eastAsia="Times New Roman" w:hAnsi="Times New Roman" w:cs="Times New Roman"/>
          <w:color w:val="000000"/>
          <w:sz w:val="28"/>
          <w:szCs w:val="28"/>
          <w:lang w:eastAsia="ru-RU"/>
        </w:rPr>
        <w:t>(воздействие огня).</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hyperlink r:id="rId6" w:tooltip="Биотические факторы" w:history="1">
        <w:r w:rsidRPr="0012100D">
          <w:rPr>
            <w:rFonts w:ascii="Times New Roman" w:eastAsia="Times New Roman" w:hAnsi="Times New Roman" w:cs="Times New Roman"/>
            <w:b/>
            <w:sz w:val="28"/>
            <w:szCs w:val="28"/>
            <w:u w:val="single"/>
            <w:lang w:eastAsia="ru-RU"/>
          </w:rPr>
          <w:t>Биотические факторы</w:t>
        </w:r>
      </w:hyperlink>
      <w:r w:rsidRPr="0012100D">
        <w:rPr>
          <w:rFonts w:ascii="Times New Roman" w:eastAsia="Times New Roman" w:hAnsi="Times New Roman" w:cs="Times New Roman"/>
          <w:b/>
          <w:sz w:val="28"/>
          <w:szCs w:val="28"/>
          <w:lang w:eastAsia="ru-RU"/>
        </w:rPr>
        <w:t> </w:t>
      </w:r>
      <w:r w:rsidRPr="0012100D">
        <w:rPr>
          <w:rFonts w:ascii="Times New Roman" w:eastAsia="Times New Roman" w:hAnsi="Times New Roman" w:cs="Times New Roman"/>
          <w:color w:val="000000"/>
          <w:sz w:val="28"/>
          <w:szCs w:val="28"/>
          <w:lang w:eastAsia="ru-RU"/>
        </w:rPr>
        <w:t>— совокупность взаимоотношений живых организмов, а также их взаимовлияний на среду обитания. Действие биотических факторов может быть не только непосредственным, но и косвенным, выражаясь в корректировке абиотических факторов (например, изменение состава почвы, микроклимата под пологом леса и т.д.). К биотическим факторам относятся:</w:t>
      </w:r>
    </w:p>
    <w:p w:rsidR="0012100D" w:rsidRPr="0012100D" w:rsidRDefault="0012100D" w:rsidP="0012100D">
      <w:pPr>
        <w:widowControl w:val="0"/>
        <w:numPr>
          <w:ilvl w:val="0"/>
          <w:numId w:val="15"/>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фитогенные</w:t>
      </w:r>
      <w:r w:rsidRPr="0012100D">
        <w:rPr>
          <w:rFonts w:ascii="Times New Roman" w:eastAsia="Times New Roman" w:hAnsi="Times New Roman" w:cs="Times New Roman"/>
          <w:color w:val="000000"/>
          <w:sz w:val="28"/>
          <w:szCs w:val="28"/>
          <w:lang w:eastAsia="ru-RU"/>
        </w:rPr>
        <w:t> (влияние растений друг на друга и на окружающую среду);</w:t>
      </w:r>
    </w:p>
    <w:p w:rsidR="0012100D" w:rsidRPr="0012100D" w:rsidRDefault="0012100D" w:rsidP="0012100D">
      <w:pPr>
        <w:widowControl w:val="0"/>
        <w:numPr>
          <w:ilvl w:val="0"/>
          <w:numId w:val="15"/>
        </w:numPr>
        <w:shd w:val="clear" w:color="auto" w:fill="FFFFFF"/>
        <w:autoSpaceDE w:val="0"/>
        <w:autoSpaceDN w:val="0"/>
        <w:adjustRightInd w:val="0"/>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i/>
          <w:color w:val="000000"/>
          <w:sz w:val="28"/>
          <w:szCs w:val="28"/>
          <w:lang w:eastAsia="ru-RU"/>
        </w:rPr>
        <w:t>зоогенные</w:t>
      </w:r>
      <w:r w:rsidRPr="0012100D">
        <w:rPr>
          <w:rFonts w:ascii="Times New Roman" w:eastAsia="Times New Roman" w:hAnsi="Times New Roman" w:cs="Times New Roman"/>
          <w:color w:val="000000"/>
          <w:sz w:val="28"/>
          <w:szCs w:val="28"/>
          <w:lang w:eastAsia="ru-RU"/>
        </w:rPr>
        <w:t> (влияние животных друг на друга и на окружающую среду).</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hyperlink r:id="rId7" w:tooltip="Антропогенные факторы" w:history="1">
        <w:r w:rsidRPr="0012100D">
          <w:rPr>
            <w:rFonts w:ascii="Times New Roman" w:eastAsia="Times New Roman" w:hAnsi="Times New Roman" w:cs="Times New Roman"/>
            <w:b/>
            <w:sz w:val="28"/>
            <w:szCs w:val="28"/>
            <w:u w:val="single"/>
            <w:lang w:eastAsia="ru-RU"/>
          </w:rPr>
          <w:t>Антропогенные факторы</w:t>
        </w:r>
      </w:hyperlink>
      <w:r w:rsidRPr="0012100D">
        <w:rPr>
          <w:rFonts w:ascii="Times New Roman" w:eastAsia="Times New Roman" w:hAnsi="Times New Roman" w:cs="Times New Roman"/>
          <w:b/>
          <w:sz w:val="28"/>
          <w:szCs w:val="28"/>
          <w:lang w:eastAsia="ru-RU"/>
        </w:rPr>
        <w:t> </w:t>
      </w:r>
      <w:r w:rsidRPr="0012100D">
        <w:rPr>
          <w:rFonts w:ascii="Times New Roman" w:eastAsia="Times New Roman" w:hAnsi="Times New Roman" w:cs="Times New Roman"/>
          <w:color w:val="000000"/>
          <w:sz w:val="28"/>
          <w:szCs w:val="28"/>
          <w:lang w:eastAsia="ru-RU"/>
        </w:rPr>
        <w:t xml:space="preserve">отражают интенсивное влияние человека (непосредственно) или человеческой деятельности (опосредованно) на окружающую среду и живые организмы. К таким факторам относятся все формы деятельности человека и человеческого общества, которые приводят к </w:t>
      </w:r>
      <w:r w:rsidRPr="0012100D">
        <w:rPr>
          <w:rFonts w:ascii="Times New Roman" w:eastAsia="Times New Roman" w:hAnsi="Times New Roman" w:cs="Times New Roman"/>
          <w:color w:val="000000"/>
          <w:sz w:val="28"/>
          <w:szCs w:val="28"/>
          <w:lang w:eastAsia="ru-RU"/>
        </w:rPr>
        <w:lastRenderedPageBreak/>
        <w:t>изменению природы как среды обитания и других видов и непосредственно сказываются на их жизни. Каждый живой организм испытывает влияние неживой природы, организмов других видов, в том числе человека, и в свою очередь оказывает воздействие на каждую из этих составляющих.</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 xml:space="preserve">Влияние антропогенных факторов в природе </w:t>
      </w:r>
      <w:proofErr w:type="gramStart"/>
      <w:r w:rsidRPr="0012100D">
        <w:rPr>
          <w:rFonts w:ascii="Times New Roman" w:eastAsia="Times New Roman" w:hAnsi="Times New Roman" w:cs="Times New Roman"/>
          <w:color w:val="000000"/>
          <w:sz w:val="28"/>
          <w:szCs w:val="28"/>
          <w:lang w:eastAsia="ru-RU"/>
        </w:rPr>
        <w:t>может быть</w:t>
      </w:r>
      <w:proofErr w:type="gramEnd"/>
      <w:r w:rsidRPr="0012100D">
        <w:rPr>
          <w:rFonts w:ascii="Times New Roman" w:eastAsia="Times New Roman" w:hAnsi="Times New Roman" w:cs="Times New Roman"/>
          <w:color w:val="000000"/>
          <w:sz w:val="28"/>
          <w:szCs w:val="28"/>
          <w:lang w:eastAsia="ru-RU"/>
        </w:rPr>
        <w:t xml:space="preserve"> как сознательным, так и случайным, или неосознанным. Человек, распахивая целинные и залежные земли, создает сельскохозяйственные угодья, выводит высокопродуктивные и устойчивые к заболеваниям формы, расселяет одни виды и уничтожает другие. Эти воздействия (сознательные) часто носят отрицательный характер, </w:t>
      </w:r>
      <w:proofErr w:type="gramStart"/>
      <w:r w:rsidRPr="0012100D">
        <w:rPr>
          <w:rFonts w:ascii="Times New Roman" w:eastAsia="Times New Roman" w:hAnsi="Times New Roman" w:cs="Times New Roman"/>
          <w:color w:val="000000"/>
          <w:sz w:val="28"/>
          <w:szCs w:val="28"/>
          <w:lang w:eastAsia="ru-RU"/>
        </w:rPr>
        <w:t>например</w:t>
      </w:r>
      <w:proofErr w:type="gramEnd"/>
      <w:r w:rsidRPr="0012100D">
        <w:rPr>
          <w:rFonts w:ascii="Times New Roman" w:eastAsia="Times New Roman" w:hAnsi="Times New Roman" w:cs="Times New Roman"/>
          <w:color w:val="000000"/>
          <w:sz w:val="28"/>
          <w:szCs w:val="28"/>
          <w:lang w:eastAsia="ru-RU"/>
        </w:rPr>
        <w:t xml:space="preserve"> необдуманное расселение многих животных, растений, микроорганизмов, хищническое уничтожение целого ряда видов, загрязнение среды и др.</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 xml:space="preserve">К случайным относятся воздействия, которые происходят в природе под влиянием деятельности человека, но не были заранее предусмотрены и запланированы им: распространение вредителей, паразитов, случайный завоз различных организмов с грузом, непредвиденные последствия, вызванные сознательными действиями в природе, </w:t>
      </w:r>
      <w:proofErr w:type="gramStart"/>
      <w:r w:rsidRPr="0012100D">
        <w:rPr>
          <w:rFonts w:ascii="Times New Roman" w:eastAsia="Times New Roman" w:hAnsi="Times New Roman" w:cs="Times New Roman"/>
          <w:color w:val="000000"/>
          <w:sz w:val="28"/>
          <w:szCs w:val="28"/>
          <w:lang w:eastAsia="ru-RU"/>
        </w:rPr>
        <w:t>например</w:t>
      </w:r>
      <w:proofErr w:type="gramEnd"/>
      <w:r w:rsidRPr="0012100D">
        <w:rPr>
          <w:rFonts w:ascii="Times New Roman" w:eastAsia="Times New Roman" w:hAnsi="Times New Roman" w:cs="Times New Roman"/>
          <w:color w:val="000000"/>
          <w:sz w:val="28"/>
          <w:szCs w:val="28"/>
          <w:lang w:eastAsia="ru-RU"/>
        </w:rPr>
        <w:t xml:space="preserve"> осушением болот, постройкой плотин, распашкой целины и др.</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Биотические факторы среды проявляются через взаимоотношения организмов, входящих в одно сообщество. В природе многие виды тесно взаимосвязаны, их отношения друг с другом как компонентами окружающей среды могут носить чрезвычайно сложный характер. Что касается связей между сообществом и окружающей неорганической средой, то они всегда являются двусторонними, обоюдными. Так, характер леса зависит от соответствующего типа почв, но сама почва в значительной мере формируется под влиянием леса. Подобно этому температура, влажность и освещенность в лесу определяются растительностью, но сформировавшиеся климатические условия в свою очередь влияют на сообщество обитающих в лесу организмов.</w:t>
      </w:r>
    </w:p>
    <w:p w:rsidR="0012100D" w:rsidRPr="0012100D" w:rsidRDefault="0012100D" w:rsidP="0012100D">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sz w:val="24"/>
          <w:szCs w:val="24"/>
          <w:lang w:eastAsia="ru-RU"/>
        </w:rPr>
        <w:lastRenderedPageBreak/>
        <w:fldChar w:fldCharType="begin"/>
      </w:r>
      <w:r w:rsidRPr="0012100D">
        <w:rPr>
          <w:rFonts w:ascii="Times New Roman" w:eastAsia="Times New Roman" w:hAnsi="Times New Roman" w:cs="Times New Roman"/>
          <w:sz w:val="24"/>
          <w:szCs w:val="24"/>
          <w:lang w:eastAsia="ru-RU"/>
        </w:rPr>
        <w:instrText xml:space="preserve"> INCLUDEPICTURE "http://www.grandars.ru/images/1/review/id/3903/a6547c6037.jpg" \* MERGEFORMATINET </w:instrText>
      </w:r>
      <w:r w:rsidRPr="0012100D">
        <w:rPr>
          <w:rFonts w:ascii="Times New Roman" w:eastAsia="Times New Roman" w:hAnsi="Times New Roman" w:cs="Times New Roman"/>
          <w:sz w:val="24"/>
          <w:szCs w:val="24"/>
          <w:lang w:eastAsia="ru-RU"/>
        </w:rPr>
        <w:fldChar w:fldCharType="separate"/>
      </w:r>
      <w:r w:rsidRPr="0012100D">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297.75pt">
            <v:imagedata r:id="rId8" r:href="rId9"/>
          </v:shape>
        </w:pict>
      </w:r>
      <w:r w:rsidRPr="0012100D">
        <w:rPr>
          <w:rFonts w:ascii="Times New Roman" w:eastAsia="Times New Roman" w:hAnsi="Times New Roman" w:cs="Times New Roman"/>
          <w:sz w:val="24"/>
          <w:szCs w:val="24"/>
          <w:lang w:eastAsia="ru-RU"/>
        </w:rPr>
        <w:fldChar w:fldCharType="end"/>
      </w:r>
    </w:p>
    <w:p w:rsidR="0012100D" w:rsidRPr="0012100D" w:rsidRDefault="0012100D" w:rsidP="0012100D">
      <w:pPr>
        <w:keepNext/>
        <w:pBdr>
          <w:bottom w:val="dotted" w:sz="4" w:space="3" w:color="999999"/>
        </w:pBdr>
        <w:shd w:val="clear" w:color="auto" w:fill="FFFFFF"/>
        <w:spacing w:after="0" w:line="240" w:lineRule="auto"/>
        <w:jc w:val="center"/>
        <w:outlineLvl w:val="1"/>
        <w:rPr>
          <w:rFonts w:ascii="Arial" w:eastAsia="Times New Roman" w:hAnsi="Arial" w:cs="Times New Roman"/>
          <w:b/>
          <w:bCs/>
          <w:i/>
          <w:iCs/>
          <w:smallCaps/>
          <w:color w:val="000000"/>
          <w:sz w:val="28"/>
          <w:szCs w:val="28"/>
          <w:lang w:val="x-none" w:eastAsia="x-none"/>
        </w:rPr>
      </w:pPr>
      <w:bookmarkStart w:id="0" w:name="a2"/>
      <w:bookmarkEnd w:id="0"/>
    </w:p>
    <w:p w:rsidR="0012100D" w:rsidRPr="0012100D" w:rsidRDefault="0012100D" w:rsidP="0012100D">
      <w:pPr>
        <w:keepNext/>
        <w:pBdr>
          <w:bottom w:val="dotted" w:sz="4" w:space="3" w:color="999999"/>
        </w:pBdr>
        <w:shd w:val="clear" w:color="auto" w:fill="FFFFFF"/>
        <w:spacing w:after="0" w:line="240" w:lineRule="auto"/>
        <w:jc w:val="center"/>
        <w:outlineLvl w:val="1"/>
        <w:rPr>
          <w:rFonts w:ascii="Arial" w:eastAsia="Times New Roman" w:hAnsi="Arial" w:cs="Times New Roman"/>
          <w:b/>
          <w:bCs/>
          <w:i/>
          <w:iCs/>
          <w:smallCaps/>
          <w:color w:val="000000"/>
          <w:sz w:val="28"/>
          <w:szCs w:val="28"/>
          <w:lang w:val="x-none" w:eastAsia="x-none"/>
        </w:rPr>
      </w:pPr>
      <w:r w:rsidRPr="0012100D">
        <w:rPr>
          <w:rFonts w:ascii="Arial" w:eastAsia="Times New Roman" w:hAnsi="Arial" w:cs="Times New Roman"/>
          <w:b/>
          <w:bCs/>
          <w:i/>
          <w:iCs/>
          <w:smallCaps/>
          <w:color w:val="000000"/>
          <w:sz w:val="28"/>
          <w:szCs w:val="28"/>
          <w:lang w:val="x-none" w:eastAsia="x-none"/>
        </w:rPr>
        <w:t>Воздействие экологических факторов на организм</w:t>
      </w:r>
    </w:p>
    <w:p w:rsidR="0012100D" w:rsidRPr="0012100D" w:rsidRDefault="0012100D" w:rsidP="0012100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12100D" w:rsidRPr="0012100D" w:rsidRDefault="0012100D" w:rsidP="0012100D">
      <w:pPr>
        <w:shd w:val="clear" w:color="auto" w:fill="FFFFFF"/>
        <w:spacing w:after="0" w:line="240" w:lineRule="auto"/>
        <w:jc w:val="center"/>
        <w:rPr>
          <w:rFonts w:ascii="Times New Roman" w:eastAsia="Times New Roman" w:hAnsi="Times New Roman" w:cs="Times New Roman"/>
          <w:color w:val="4E4E3F"/>
          <w:sz w:val="28"/>
          <w:szCs w:val="28"/>
          <w:lang w:eastAsia="ru-RU"/>
        </w:rPr>
      </w:pPr>
      <w:r w:rsidRPr="0012100D">
        <w:rPr>
          <w:rFonts w:ascii="Times New Roman" w:eastAsia="Times New Roman" w:hAnsi="Times New Roman" w:cs="Times New Roman"/>
          <w:b/>
          <w:bCs/>
          <w:color w:val="4E4E3F"/>
          <w:sz w:val="28"/>
          <w:szCs w:val="28"/>
          <w:lang w:eastAsia="ru-RU"/>
        </w:rPr>
        <w:t>ЭКОЛОГИЧЕСКИЕ ФАКТОРЫ</w:t>
      </w:r>
      <w:r w:rsidRPr="0012100D">
        <w:rPr>
          <w:rFonts w:ascii="Times New Roman" w:eastAsia="Times New Roman" w:hAnsi="Times New Roman" w:cs="Times New Roman"/>
          <w:color w:val="4E4E3F"/>
          <w:sz w:val="28"/>
          <w:szCs w:val="28"/>
          <w:lang w:eastAsia="ru-RU"/>
        </w:rPr>
        <w:br/>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000" w:firstRow="0" w:lastRow="0" w:firstColumn="0" w:lastColumn="0" w:noHBand="0" w:noVBand="0"/>
      </w:tblPr>
      <w:tblGrid>
        <w:gridCol w:w="2858"/>
        <w:gridCol w:w="2774"/>
        <w:gridCol w:w="3707"/>
      </w:tblGrid>
      <w:tr w:rsidR="0012100D" w:rsidRPr="0012100D" w:rsidTr="00284371">
        <w:tc>
          <w:tcPr>
            <w:tcW w:w="0" w:type="auto"/>
            <w:tcBorders>
              <w:top w:val="nil"/>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color w:val="4E4E3F"/>
                <w:sz w:val="28"/>
                <w:szCs w:val="28"/>
                <w:lang w:eastAsia="ru-RU"/>
              </w:rPr>
            </w:pPr>
            <w:r w:rsidRPr="0012100D">
              <w:rPr>
                <w:rFonts w:ascii="Times New Roman" w:eastAsia="Times New Roman" w:hAnsi="Times New Roman" w:cs="Times New Roman"/>
                <w:b/>
                <w:bCs/>
                <w:color w:val="4E4E3F"/>
                <w:sz w:val="28"/>
                <w:szCs w:val="28"/>
                <w:lang w:eastAsia="ru-RU"/>
              </w:rPr>
              <w:t>ГРУППЫ ФАКТОРОВ</w:t>
            </w:r>
          </w:p>
        </w:tc>
        <w:tc>
          <w:tcPr>
            <w:tcW w:w="0" w:type="auto"/>
            <w:tcBorders>
              <w:top w:val="nil"/>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color w:val="4E4E3F"/>
                <w:sz w:val="28"/>
                <w:szCs w:val="28"/>
                <w:lang w:eastAsia="ru-RU"/>
              </w:rPr>
            </w:pPr>
            <w:r w:rsidRPr="0012100D">
              <w:rPr>
                <w:rFonts w:ascii="Times New Roman" w:eastAsia="Times New Roman" w:hAnsi="Times New Roman" w:cs="Times New Roman"/>
                <w:b/>
                <w:bCs/>
                <w:color w:val="4E4E3F"/>
                <w:sz w:val="28"/>
                <w:szCs w:val="28"/>
                <w:lang w:eastAsia="ru-RU"/>
              </w:rPr>
              <w:t>ФАКТОРЫ</w:t>
            </w:r>
          </w:p>
        </w:tc>
        <w:tc>
          <w:tcPr>
            <w:tcW w:w="0" w:type="auto"/>
            <w:tcBorders>
              <w:top w:val="nil"/>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color w:val="4E4E3F"/>
                <w:sz w:val="28"/>
                <w:szCs w:val="28"/>
                <w:lang w:eastAsia="ru-RU"/>
              </w:rPr>
            </w:pPr>
            <w:r w:rsidRPr="0012100D">
              <w:rPr>
                <w:rFonts w:ascii="Times New Roman" w:eastAsia="Times New Roman" w:hAnsi="Times New Roman" w:cs="Times New Roman"/>
                <w:b/>
                <w:bCs/>
                <w:color w:val="4E4E3F"/>
                <w:sz w:val="28"/>
                <w:szCs w:val="28"/>
                <w:lang w:eastAsia="ru-RU"/>
              </w:rPr>
              <w:t>ВОЗДЕЙСТВИЕ НА ОРГАНИЗМЫ И АДАПТАЦИИ ОРГАНИЗМОВ К ФАКТОРАМ</w:t>
            </w:r>
          </w:p>
        </w:tc>
      </w:tr>
      <w:tr w:rsidR="0012100D" w:rsidRPr="0012100D" w:rsidTr="00284371">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Абиотические факторы - совокупность условий неорганической природы: свет, температура, влажность, соленость почвы и воды, рельеф местности, давление, атмосферные газы и др.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Свет - интенсивность и качество солнечной энергии (инфракрасные, видимые и </w:t>
            </w:r>
            <w:proofErr w:type="spellStart"/>
            <w:r w:rsidRPr="0012100D">
              <w:rPr>
                <w:rFonts w:ascii="Times New Roman" w:eastAsia="Times New Roman" w:hAnsi="Times New Roman" w:cs="Times New Roman"/>
                <w:sz w:val="28"/>
                <w:szCs w:val="28"/>
                <w:lang w:eastAsia="ru-RU"/>
              </w:rPr>
              <w:t>ульрафиолетовые</w:t>
            </w:r>
            <w:proofErr w:type="spellEnd"/>
            <w:r w:rsidRPr="0012100D">
              <w:rPr>
                <w:rFonts w:ascii="Times New Roman" w:eastAsia="Times New Roman" w:hAnsi="Times New Roman" w:cs="Times New Roman"/>
                <w:sz w:val="28"/>
                <w:szCs w:val="28"/>
                <w:lang w:eastAsia="ru-RU"/>
              </w:rPr>
              <w:t xml:space="preserve"> лучи).</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Используется растениями для фотосинтеза, а животными - для ориентировки в пространстве в поисках пищи, партнеров и т.п. Фотопериодизм - реакция растений и животных на соотношение светлого и темного периодов суток, контролирует </w:t>
            </w:r>
            <w:proofErr w:type="spellStart"/>
            <w:r w:rsidRPr="0012100D">
              <w:rPr>
                <w:rFonts w:ascii="Times New Roman" w:eastAsia="Times New Roman" w:hAnsi="Times New Roman" w:cs="Times New Roman"/>
                <w:sz w:val="28"/>
                <w:szCs w:val="28"/>
                <w:lang w:eastAsia="ru-RU"/>
              </w:rPr>
              <w:t>бутонизацию</w:t>
            </w:r>
            <w:proofErr w:type="spellEnd"/>
            <w:r w:rsidRPr="0012100D">
              <w:rPr>
                <w:rFonts w:ascii="Times New Roman" w:eastAsia="Times New Roman" w:hAnsi="Times New Roman" w:cs="Times New Roman"/>
                <w:sz w:val="28"/>
                <w:szCs w:val="28"/>
                <w:lang w:eastAsia="ru-RU"/>
              </w:rPr>
              <w:t xml:space="preserve">, цветение, листопад у растений. У животных - брачный период, миграцию, </w:t>
            </w:r>
            <w:r w:rsidRPr="0012100D">
              <w:rPr>
                <w:rFonts w:ascii="Times New Roman" w:eastAsia="Times New Roman" w:hAnsi="Times New Roman" w:cs="Times New Roman"/>
                <w:sz w:val="28"/>
                <w:szCs w:val="28"/>
                <w:lang w:eastAsia="ru-RU"/>
              </w:rPr>
              <w:lastRenderedPageBreak/>
              <w:t>спячку и т.п. На основе фотопериодизма вырабатываются биоритмы (годичные или сезонные, суточные).</w:t>
            </w:r>
          </w:p>
        </w:tc>
      </w:tr>
      <w:tr w:rsidR="0012100D" w:rsidRPr="0012100D" w:rsidTr="00284371">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Влажность - содержание воды в воздухе, почве и живых организмах. Все живые организмы на 80 % состоят из воды.</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По отношению к влаге различают растения: гидрофиты (водные) - ряска, аир; мезофиты (развивающиеся в нормальных условиях) - ландыш; ксерофиты (живущие в засушливых условиях) - кактусы; животные: первичноводные (рыбы), </w:t>
            </w:r>
            <w:proofErr w:type="spellStart"/>
            <w:r w:rsidRPr="0012100D">
              <w:rPr>
                <w:rFonts w:ascii="Times New Roman" w:eastAsia="Times New Roman" w:hAnsi="Times New Roman" w:cs="Times New Roman"/>
                <w:sz w:val="28"/>
                <w:szCs w:val="28"/>
                <w:lang w:eastAsia="ru-RU"/>
              </w:rPr>
              <w:t>вторичноводные</w:t>
            </w:r>
            <w:proofErr w:type="spellEnd"/>
            <w:r w:rsidRPr="0012100D">
              <w:rPr>
                <w:rFonts w:ascii="Times New Roman" w:eastAsia="Times New Roman" w:hAnsi="Times New Roman" w:cs="Times New Roman"/>
                <w:sz w:val="28"/>
                <w:szCs w:val="28"/>
                <w:lang w:eastAsia="ru-RU"/>
              </w:rPr>
              <w:t xml:space="preserve"> (киты), </w:t>
            </w:r>
            <w:proofErr w:type="spellStart"/>
            <w:r w:rsidRPr="0012100D">
              <w:rPr>
                <w:rFonts w:ascii="Times New Roman" w:eastAsia="Times New Roman" w:hAnsi="Times New Roman" w:cs="Times New Roman"/>
                <w:sz w:val="28"/>
                <w:szCs w:val="28"/>
                <w:lang w:eastAsia="ru-RU"/>
              </w:rPr>
              <w:t>полуводно-полуназемные</w:t>
            </w:r>
            <w:proofErr w:type="spellEnd"/>
            <w:r w:rsidRPr="0012100D">
              <w:rPr>
                <w:rFonts w:ascii="Times New Roman" w:eastAsia="Times New Roman" w:hAnsi="Times New Roman" w:cs="Times New Roman"/>
                <w:sz w:val="28"/>
                <w:szCs w:val="28"/>
                <w:lang w:eastAsia="ru-RU"/>
              </w:rPr>
              <w:t xml:space="preserve"> (лягушки, крокодилы), наземно-воздушные (зайцы, волки); недостаток воды животные переживают в состоянии анабиоза (летний сон у сурков), либо запасают жировую ткань (</w:t>
            </w:r>
            <w:proofErr w:type="spellStart"/>
            <w:r w:rsidRPr="0012100D">
              <w:rPr>
                <w:rFonts w:ascii="Times New Roman" w:eastAsia="Times New Roman" w:hAnsi="Times New Roman" w:cs="Times New Roman"/>
                <w:sz w:val="28"/>
                <w:szCs w:val="28"/>
                <w:lang w:eastAsia="ru-RU"/>
              </w:rPr>
              <w:t>горбы</w:t>
            </w:r>
            <w:proofErr w:type="spellEnd"/>
            <w:r w:rsidRPr="0012100D">
              <w:rPr>
                <w:rFonts w:ascii="Times New Roman" w:eastAsia="Times New Roman" w:hAnsi="Times New Roman" w:cs="Times New Roman"/>
                <w:sz w:val="28"/>
                <w:szCs w:val="28"/>
                <w:lang w:eastAsia="ru-RU"/>
              </w:rPr>
              <w:t xml:space="preserve"> у верблюдов); к недостатку воды растения приспосабливаются, уменьшая транспирацию листьями (колючки у кактусов) и поглощая воду с большой глубины (корень саксаула).</w:t>
            </w:r>
          </w:p>
        </w:tc>
      </w:tr>
      <w:tr w:rsidR="0012100D" w:rsidRPr="0012100D" w:rsidTr="00284371">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Температура - среднемесячные летние и зимние значения колебаний температуры воздуха, воды и т.д.</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Влияет на скорость биохимических процессов, протекающих в живых организмах; организмы существуют в диапазоне температур в среднем от -50</w:t>
            </w:r>
            <w:r w:rsidRPr="0012100D">
              <w:rPr>
                <w:rFonts w:ascii="Times New Roman" w:eastAsia="Times New Roman" w:hAnsi="Times New Roman" w:cs="Times New Roman"/>
                <w:sz w:val="28"/>
                <w:szCs w:val="28"/>
                <w:vertAlign w:val="superscript"/>
                <w:lang w:eastAsia="ru-RU"/>
              </w:rPr>
              <w:t>о</w:t>
            </w:r>
            <w:r w:rsidRPr="0012100D">
              <w:rPr>
                <w:rFonts w:ascii="Times New Roman" w:eastAsia="Times New Roman" w:hAnsi="Times New Roman" w:cs="Times New Roman"/>
                <w:sz w:val="28"/>
                <w:szCs w:val="28"/>
                <w:lang w:eastAsia="ru-RU"/>
              </w:rPr>
              <w:t>С до +50</w:t>
            </w:r>
            <w:r w:rsidRPr="0012100D">
              <w:rPr>
                <w:rFonts w:ascii="Times New Roman" w:eastAsia="Times New Roman" w:hAnsi="Times New Roman" w:cs="Times New Roman"/>
                <w:sz w:val="28"/>
                <w:szCs w:val="28"/>
                <w:vertAlign w:val="superscript"/>
                <w:lang w:eastAsia="ru-RU"/>
              </w:rPr>
              <w:t>о</w:t>
            </w:r>
            <w:r w:rsidRPr="0012100D">
              <w:rPr>
                <w:rFonts w:ascii="Times New Roman" w:eastAsia="Times New Roman" w:hAnsi="Times New Roman" w:cs="Times New Roman"/>
                <w:sz w:val="28"/>
                <w:szCs w:val="28"/>
                <w:lang w:eastAsia="ru-RU"/>
              </w:rPr>
              <w:t xml:space="preserve">С; у растений существуют биохимические адаптации, лежащие в </w:t>
            </w:r>
            <w:r w:rsidRPr="0012100D">
              <w:rPr>
                <w:rFonts w:ascii="Times New Roman" w:eastAsia="Times New Roman" w:hAnsi="Times New Roman" w:cs="Times New Roman"/>
                <w:sz w:val="28"/>
                <w:szCs w:val="28"/>
                <w:lang w:eastAsia="ru-RU"/>
              </w:rPr>
              <w:lastRenderedPageBreak/>
              <w:t>основе акклиматизации - изменения пределов выносливости к температуре; у животных существуют физиологические адаптации (гомойотермные - теплокровные звери и птицы, пойкилотермные - холоднокровные рыбы, амфибии и рептилии), поведенческие адаптации (образование зимующих колоний у пингвинов) и морфологические приспособления (более крупные размеры тела, густой мех или перьевой покров, отложение подкожного жира и др.).</w:t>
            </w:r>
          </w:p>
        </w:tc>
      </w:tr>
      <w:tr w:rsidR="0012100D" w:rsidRPr="0012100D" w:rsidTr="00284371">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lastRenderedPageBreak/>
              <w:t>Биотические факторы - совокупность взаимодействия различных групп живых организмов между собой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Взаимодействие растений друг с другом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Конкуренция между растениями одного вида, приводящая к </w:t>
            </w:r>
            <w:proofErr w:type="spellStart"/>
            <w:r w:rsidRPr="0012100D">
              <w:rPr>
                <w:rFonts w:ascii="Times New Roman" w:eastAsia="Times New Roman" w:hAnsi="Times New Roman" w:cs="Times New Roman"/>
                <w:sz w:val="28"/>
                <w:szCs w:val="28"/>
                <w:lang w:eastAsia="ru-RU"/>
              </w:rPr>
              <w:t>самоизреживанию</w:t>
            </w:r>
            <w:proofErr w:type="spellEnd"/>
            <w:r w:rsidRPr="0012100D">
              <w:rPr>
                <w:rFonts w:ascii="Times New Roman" w:eastAsia="Times New Roman" w:hAnsi="Times New Roman" w:cs="Times New Roman"/>
                <w:sz w:val="28"/>
                <w:szCs w:val="28"/>
                <w:lang w:eastAsia="ru-RU"/>
              </w:rPr>
              <w:t xml:space="preserve"> растений в популяциях; конкуренция сорных растений с культурными за свет, влагу и т.п.; растения поддерживают газовый состав атмосферы (О</w:t>
            </w:r>
            <w:r w:rsidRPr="0012100D">
              <w:rPr>
                <w:rFonts w:ascii="Times New Roman" w:eastAsia="Times New Roman" w:hAnsi="Times New Roman" w:cs="Times New Roman"/>
                <w:sz w:val="28"/>
                <w:szCs w:val="28"/>
                <w:vertAlign w:val="subscript"/>
                <w:lang w:eastAsia="ru-RU"/>
              </w:rPr>
              <w:t>2</w:t>
            </w:r>
            <w:r w:rsidRPr="0012100D">
              <w:rPr>
                <w:rFonts w:ascii="Times New Roman" w:eastAsia="Times New Roman" w:hAnsi="Times New Roman" w:cs="Times New Roman"/>
                <w:sz w:val="28"/>
                <w:szCs w:val="28"/>
                <w:lang w:eastAsia="ru-RU"/>
              </w:rPr>
              <w:t> - результат фотосинтеза).</w:t>
            </w:r>
          </w:p>
        </w:tc>
      </w:tr>
      <w:tr w:rsidR="0012100D" w:rsidRPr="0012100D" w:rsidTr="00284371">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Взаимодействие животных и растений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Травоядные животные, питаясь растениями, замедляют их рост (гусеницы бабочек и др.), пчелы, шмели, осы опыляют растения и кормятся нектаром; некоторые растения распространяют свои плоды и семена с помощью животных (плоды рябины - дрозды, орехи - </w:t>
            </w:r>
            <w:r w:rsidRPr="0012100D">
              <w:rPr>
                <w:rFonts w:ascii="Times New Roman" w:eastAsia="Times New Roman" w:hAnsi="Times New Roman" w:cs="Times New Roman"/>
                <w:sz w:val="28"/>
                <w:szCs w:val="28"/>
                <w:lang w:eastAsia="ru-RU"/>
              </w:rPr>
              <w:lastRenderedPageBreak/>
              <w:t>белки); насекомоядные растения питаются животными (росянка, венерина мухоловка).</w:t>
            </w:r>
          </w:p>
        </w:tc>
      </w:tr>
      <w:tr w:rsidR="0012100D" w:rsidRPr="0012100D" w:rsidTr="00284371">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Взаимодействие животных друг с другом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См. таблицу "Биоценотические взаимоотношения между организмами"</w:t>
            </w:r>
          </w:p>
        </w:tc>
      </w:tr>
      <w:tr w:rsidR="0012100D" w:rsidRPr="0012100D" w:rsidTr="00284371">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Взаимодействие грибов, бактерий, вирусов с растениями, животными и со средой обитания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Симбиотические бактерии обеспечивают растения и животных витаминами и элементами питания; болезнетворные микроорганизмы, паразитирующие в растениях и животных, могут вызвать их гибель; почвенные бактерии и грибы образуют плодородный слой почвы и обеспечивают круговорот веществ в экосистемах</w:t>
            </w:r>
          </w:p>
        </w:tc>
      </w:tr>
      <w:tr w:rsidR="0012100D" w:rsidRPr="0012100D" w:rsidTr="00284371">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Антропогенные факторы - совокупность воздействий человека и его хозяйственной деятельности на среду обитания и живые организмы</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Положительные воздействия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Разумное преобразование окружающей среды: посадка лесов, парков и садов; создание (селекция) новых сортов растений и пород домашних животных; организация охраняемых природных территорий (заказников, заповедников, национальных парков и т.п.); сохранение уникальных природных объектов</w:t>
            </w:r>
          </w:p>
        </w:tc>
      </w:tr>
      <w:tr w:rsidR="0012100D" w:rsidRPr="0012100D" w:rsidTr="00284371">
        <w:tc>
          <w:tcPr>
            <w:tcW w:w="0" w:type="auto"/>
            <w:vMerge/>
            <w:tcBorders>
              <w:top w:val="outset" w:sz="6" w:space="0" w:color="FFFFFF"/>
              <w:left w:val="outset" w:sz="6" w:space="0" w:color="FFFFFF"/>
              <w:bottom w:val="outset" w:sz="6" w:space="0" w:color="FFFFFF"/>
              <w:right w:val="outset" w:sz="6" w:space="0" w:color="FFFFFF"/>
            </w:tcBorders>
            <w:shd w:val="clear" w:color="auto" w:fill="FFFFFF"/>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Отрицательные воздействия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tcPr>
          <w:p w:rsidR="0012100D" w:rsidRPr="0012100D" w:rsidRDefault="0012100D" w:rsidP="001210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Вырубка лесов, осушение болот, строительство промышленных сооружений, выброс в природную среду производственных и </w:t>
            </w:r>
            <w:r w:rsidRPr="0012100D">
              <w:rPr>
                <w:rFonts w:ascii="Times New Roman" w:eastAsia="Times New Roman" w:hAnsi="Times New Roman" w:cs="Times New Roman"/>
                <w:sz w:val="28"/>
                <w:szCs w:val="28"/>
                <w:lang w:eastAsia="ru-RU"/>
              </w:rPr>
              <w:lastRenderedPageBreak/>
              <w:t xml:space="preserve">бытовых отходов; извлечение </w:t>
            </w:r>
            <w:proofErr w:type="spellStart"/>
            <w:r w:rsidRPr="0012100D">
              <w:rPr>
                <w:rFonts w:ascii="Times New Roman" w:eastAsia="Times New Roman" w:hAnsi="Times New Roman" w:cs="Times New Roman"/>
                <w:sz w:val="28"/>
                <w:szCs w:val="28"/>
                <w:lang w:eastAsia="ru-RU"/>
              </w:rPr>
              <w:t>невосполняемых</w:t>
            </w:r>
            <w:proofErr w:type="spellEnd"/>
            <w:r w:rsidRPr="0012100D">
              <w:rPr>
                <w:rFonts w:ascii="Times New Roman" w:eastAsia="Times New Roman" w:hAnsi="Times New Roman" w:cs="Times New Roman"/>
                <w:sz w:val="28"/>
                <w:szCs w:val="28"/>
                <w:lang w:eastAsia="ru-RU"/>
              </w:rPr>
              <w:t xml:space="preserve"> природных земных ресурсов (нефть, газ, уголь и др.); уничтожение видов промысловых животных в результате охоты, </w:t>
            </w:r>
            <w:proofErr w:type="spellStart"/>
            <w:r w:rsidRPr="0012100D">
              <w:rPr>
                <w:rFonts w:ascii="Times New Roman" w:eastAsia="Times New Roman" w:hAnsi="Times New Roman" w:cs="Times New Roman"/>
                <w:sz w:val="28"/>
                <w:szCs w:val="28"/>
                <w:lang w:eastAsia="ru-RU"/>
              </w:rPr>
              <w:t>вытаптывание</w:t>
            </w:r>
            <w:proofErr w:type="spellEnd"/>
            <w:r w:rsidRPr="0012100D">
              <w:rPr>
                <w:rFonts w:ascii="Times New Roman" w:eastAsia="Times New Roman" w:hAnsi="Times New Roman" w:cs="Times New Roman"/>
                <w:sz w:val="28"/>
                <w:szCs w:val="28"/>
                <w:lang w:eastAsia="ru-RU"/>
              </w:rPr>
              <w:t xml:space="preserve"> растений в результате туризма, сбор лекарственного сырья, грибов и т.п.</w:t>
            </w:r>
          </w:p>
        </w:tc>
      </w:tr>
    </w:tbl>
    <w:p w:rsidR="0012100D" w:rsidRPr="0012100D" w:rsidRDefault="0012100D" w:rsidP="0012100D">
      <w:pPr>
        <w:shd w:val="clear" w:color="auto" w:fill="FFFFFF"/>
        <w:spacing w:after="0" w:line="216" w:lineRule="atLeast"/>
        <w:jc w:val="both"/>
        <w:rPr>
          <w:rFonts w:ascii="Times New Roman" w:eastAsia="Times New Roman" w:hAnsi="Times New Roman" w:cs="Times New Roman"/>
          <w:b/>
          <w:bCs/>
          <w:color w:val="000000"/>
          <w:sz w:val="28"/>
          <w:szCs w:val="24"/>
          <w:lang w:eastAsia="ru-RU"/>
        </w:rPr>
      </w:pPr>
    </w:p>
    <w:p w:rsidR="0012100D" w:rsidRPr="0012100D" w:rsidRDefault="0012100D" w:rsidP="0012100D">
      <w:pPr>
        <w:keepNext/>
        <w:pBdr>
          <w:bottom w:val="dotted" w:sz="4" w:space="3" w:color="999999"/>
        </w:pBdr>
        <w:shd w:val="clear" w:color="auto" w:fill="FFFFFF"/>
        <w:spacing w:after="0" w:line="240" w:lineRule="auto"/>
        <w:jc w:val="center"/>
        <w:outlineLvl w:val="1"/>
        <w:rPr>
          <w:rFonts w:ascii="Arial" w:eastAsia="Times New Roman" w:hAnsi="Arial" w:cs="Times New Roman"/>
          <w:b/>
          <w:bCs/>
          <w:i/>
          <w:iCs/>
          <w:smallCaps/>
          <w:color w:val="000000"/>
          <w:sz w:val="24"/>
          <w:szCs w:val="24"/>
          <w:lang w:val="x-none" w:eastAsia="x-none"/>
        </w:rPr>
      </w:pPr>
      <w:r w:rsidRPr="0012100D">
        <w:rPr>
          <w:rFonts w:ascii="Arial" w:eastAsia="Times New Roman" w:hAnsi="Arial" w:cs="Times New Roman"/>
          <w:b/>
          <w:bCs/>
          <w:i/>
          <w:iCs/>
          <w:smallCaps/>
          <w:color w:val="000000"/>
          <w:sz w:val="24"/>
          <w:szCs w:val="24"/>
          <w:lang w:val="x-none" w:eastAsia="x-none"/>
        </w:rPr>
        <w:t>Совместное действие экологических факторов на организм</w:t>
      </w:r>
    </w:p>
    <w:p w:rsidR="0012100D" w:rsidRPr="0012100D" w:rsidRDefault="0012100D" w:rsidP="0012100D">
      <w:pPr>
        <w:shd w:val="clear" w:color="auto" w:fill="FFFFFF"/>
        <w:spacing w:after="0" w:line="216" w:lineRule="atLeast"/>
        <w:jc w:val="both"/>
        <w:rPr>
          <w:rFonts w:ascii="Times New Roman" w:eastAsia="Times New Roman" w:hAnsi="Times New Roman" w:cs="Times New Roman"/>
          <w:b/>
          <w:bCs/>
          <w:color w:val="000000"/>
          <w:sz w:val="28"/>
          <w:szCs w:val="24"/>
          <w:lang w:eastAsia="ru-RU"/>
        </w:rPr>
      </w:pP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b/>
          <w:bCs/>
          <w:color w:val="000000"/>
          <w:sz w:val="28"/>
          <w:szCs w:val="24"/>
          <w:lang w:eastAsia="ru-RU"/>
        </w:rPr>
        <w:t>Лимитирующими (ограничивающими) экологическими факторами </w:t>
      </w:r>
      <w:r w:rsidRPr="0012100D">
        <w:rPr>
          <w:rFonts w:ascii="Times New Roman" w:eastAsia="Times New Roman" w:hAnsi="Times New Roman" w:cs="Times New Roman"/>
          <w:color w:val="000000"/>
          <w:sz w:val="28"/>
          <w:szCs w:val="28"/>
          <w:lang w:eastAsia="ru-RU"/>
        </w:rPr>
        <w:t>называют такие факторы, которые ограничивают развитие организмов из-за недостатка или избытка питательных веществ по сравнению с потребностью (оптимальным содержанием).</w:t>
      </w:r>
    </w:p>
    <w:p w:rsidR="0012100D" w:rsidRPr="0012100D" w:rsidRDefault="0012100D" w:rsidP="0012100D">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Так, при выращивании растений при различных температурах точка, при которой наблюдается максимальный рост, и будет</w:t>
      </w:r>
      <w:r w:rsidRPr="0012100D">
        <w:rPr>
          <w:rFonts w:ascii="Times New Roman" w:eastAsia="Times New Roman" w:hAnsi="Times New Roman" w:cs="Times New Roman"/>
          <w:b/>
          <w:bCs/>
          <w:color w:val="000000"/>
          <w:sz w:val="28"/>
          <w:szCs w:val="24"/>
          <w:lang w:eastAsia="ru-RU"/>
        </w:rPr>
        <w:t> оптимумом.</w:t>
      </w:r>
      <w:r w:rsidRPr="0012100D">
        <w:rPr>
          <w:rFonts w:ascii="Times New Roman" w:eastAsia="Times New Roman" w:hAnsi="Times New Roman" w:cs="Times New Roman"/>
          <w:color w:val="000000"/>
          <w:sz w:val="28"/>
          <w:szCs w:val="28"/>
          <w:lang w:eastAsia="ru-RU"/>
        </w:rPr>
        <w:t> Весь интервал температур, от минимальной до максимальной, при которых еще возможен рост, называют</w:t>
      </w:r>
      <w:r w:rsidRPr="0012100D">
        <w:rPr>
          <w:rFonts w:ascii="Times New Roman" w:eastAsia="Times New Roman" w:hAnsi="Times New Roman" w:cs="Times New Roman"/>
          <w:b/>
          <w:bCs/>
          <w:color w:val="000000"/>
          <w:sz w:val="28"/>
          <w:szCs w:val="24"/>
          <w:lang w:eastAsia="ru-RU"/>
        </w:rPr>
        <w:t> диапазоном устойчивости (выносливости),</w:t>
      </w:r>
      <w:r w:rsidRPr="0012100D">
        <w:rPr>
          <w:rFonts w:ascii="Times New Roman" w:eastAsia="Times New Roman" w:hAnsi="Times New Roman" w:cs="Times New Roman"/>
          <w:color w:val="000000"/>
          <w:sz w:val="28"/>
          <w:szCs w:val="28"/>
          <w:lang w:eastAsia="ru-RU"/>
        </w:rPr>
        <w:t> или</w:t>
      </w:r>
      <w:r w:rsidRPr="0012100D">
        <w:rPr>
          <w:rFonts w:ascii="Times New Roman" w:eastAsia="Times New Roman" w:hAnsi="Times New Roman" w:cs="Times New Roman"/>
          <w:b/>
          <w:bCs/>
          <w:color w:val="000000"/>
          <w:sz w:val="28"/>
          <w:szCs w:val="24"/>
          <w:lang w:eastAsia="ru-RU"/>
        </w:rPr>
        <w:t> толерантности.</w:t>
      </w:r>
      <w:r w:rsidRPr="0012100D">
        <w:rPr>
          <w:rFonts w:ascii="Times New Roman" w:eastAsia="Times New Roman" w:hAnsi="Times New Roman" w:cs="Times New Roman"/>
          <w:color w:val="000000"/>
          <w:sz w:val="28"/>
          <w:szCs w:val="28"/>
          <w:lang w:eastAsia="ru-RU"/>
        </w:rPr>
        <w:t xml:space="preserve"> Ограничивающие его точки, т.е. максимальная и минимальная пригодные для жизни температуры, — пределы устойчивости. Между зоной оптимума и пределами устойчивости по мере приближения к </w:t>
      </w:r>
      <w:proofErr w:type="gramStart"/>
      <w:r w:rsidRPr="0012100D">
        <w:rPr>
          <w:rFonts w:ascii="Times New Roman" w:eastAsia="Times New Roman" w:hAnsi="Times New Roman" w:cs="Times New Roman"/>
          <w:color w:val="000000"/>
          <w:sz w:val="28"/>
          <w:szCs w:val="28"/>
          <w:lang w:eastAsia="ru-RU"/>
        </w:rPr>
        <w:t>последним,  растение</w:t>
      </w:r>
      <w:proofErr w:type="gramEnd"/>
      <w:r w:rsidRPr="0012100D">
        <w:rPr>
          <w:rFonts w:ascii="Times New Roman" w:eastAsia="Times New Roman" w:hAnsi="Times New Roman" w:cs="Times New Roman"/>
          <w:color w:val="000000"/>
          <w:sz w:val="28"/>
          <w:szCs w:val="28"/>
          <w:lang w:eastAsia="ru-RU"/>
        </w:rPr>
        <w:t xml:space="preserve"> испытывает все нарастающий стресс, т.е. речь идет </w:t>
      </w:r>
      <w:r w:rsidRPr="0012100D">
        <w:rPr>
          <w:rFonts w:ascii="Times New Roman" w:eastAsia="Times New Roman" w:hAnsi="Times New Roman" w:cs="Times New Roman"/>
          <w:b/>
          <w:bCs/>
          <w:color w:val="000000"/>
          <w:sz w:val="28"/>
          <w:szCs w:val="24"/>
          <w:lang w:eastAsia="ru-RU"/>
        </w:rPr>
        <w:t>о стрессовых зонах, или зонах угнетения,</w:t>
      </w:r>
      <w:r w:rsidRPr="0012100D">
        <w:rPr>
          <w:rFonts w:ascii="Times New Roman" w:eastAsia="Times New Roman" w:hAnsi="Times New Roman" w:cs="Times New Roman"/>
          <w:color w:val="000000"/>
          <w:sz w:val="28"/>
          <w:szCs w:val="28"/>
          <w:lang w:eastAsia="ru-RU"/>
        </w:rPr>
        <w:t> в рамках диапазона устойчивости.  По мере удаления от оптимума вниз и вверх по шкале не только усиливается стресс, но по достижении пределов устойчивости организма происходит его гибель.</w:t>
      </w:r>
    </w:p>
    <w:p w:rsidR="0012100D" w:rsidRPr="0012100D" w:rsidRDefault="0012100D" w:rsidP="0012100D">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lastRenderedPageBreak/>
        <w:fldChar w:fldCharType="begin"/>
      </w:r>
      <w:r w:rsidRPr="0012100D">
        <w:rPr>
          <w:rFonts w:ascii="Times New Roman" w:eastAsia="Times New Roman" w:hAnsi="Times New Roman" w:cs="Times New Roman"/>
          <w:color w:val="000000"/>
          <w:sz w:val="28"/>
          <w:szCs w:val="28"/>
          <w:lang w:eastAsia="ru-RU"/>
        </w:rPr>
        <w:instrText xml:space="preserve"> INCLUDEPICTURE "http://www.grandars.ru/images/1/review/id/3903/880e8b6362.jpg" \* MERGEFORMATINET </w:instrText>
      </w:r>
      <w:r w:rsidRPr="0012100D">
        <w:rPr>
          <w:rFonts w:ascii="Times New Roman" w:eastAsia="Times New Roman" w:hAnsi="Times New Roman" w:cs="Times New Roman"/>
          <w:color w:val="000000"/>
          <w:sz w:val="28"/>
          <w:szCs w:val="28"/>
          <w:lang w:eastAsia="ru-RU"/>
        </w:rPr>
        <w:fldChar w:fldCharType="separate"/>
      </w:r>
      <w:r w:rsidRPr="0012100D">
        <w:rPr>
          <w:rFonts w:ascii="Times New Roman" w:eastAsia="Times New Roman" w:hAnsi="Times New Roman" w:cs="Times New Roman"/>
          <w:color w:val="000000"/>
          <w:sz w:val="28"/>
          <w:szCs w:val="28"/>
          <w:lang w:eastAsia="ru-RU"/>
        </w:rPr>
        <w:pict>
          <v:shape id="_x0000_i1026" type="#_x0000_t75" alt="" style="width:382.5pt;height:262.5pt">
            <v:imagedata r:id="rId10" r:href="rId11"/>
          </v:shape>
        </w:pict>
      </w:r>
      <w:r w:rsidRPr="0012100D">
        <w:rPr>
          <w:rFonts w:ascii="Times New Roman" w:eastAsia="Times New Roman" w:hAnsi="Times New Roman" w:cs="Times New Roman"/>
          <w:color w:val="000000"/>
          <w:sz w:val="28"/>
          <w:szCs w:val="28"/>
          <w:lang w:eastAsia="ru-RU"/>
        </w:rPr>
        <w:fldChar w:fldCharType="end"/>
      </w:r>
    </w:p>
    <w:p w:rsidR="0012100D" w:rsidRPr="0012100D" w:rsidRDefault="0012100D" w:rsidP="0012100D">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Рис. 1. Зависимость действия экологического фактора от его интенсивности</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Таким образом, для каждого вида растений или животных существуют оптимум, стрессовые зоны и пределы устойчивости (или выносливости) в отношении каждого фактора среды обитания. При значении фактора, близкого к пределам выносливости, организм обычно может существовать лишь непродолжительное время. В более узком интервале условий возможно длительное существование и рост особей. Еще в более узком диапазоне происходит размножение, и вид может существовать неограниченно долго. Обычно где-то в средней части диапазона устойчивости имеются условия, наиболее благоприятные для жизнедеятельности, роста и размножения. Эти условия называют оптимальными, в которых особи данного вида оказываются наиболее приспособленными, т.е. оставляют наибольшее число потомков. На практике выявить такие условия сложно, поэтому оптимум обычно определяют отдельные показатели жизнедеятельности (скорость роста, выживаемость и т.п.).</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 xml:space="preserve">Экологические факторы обычно действуют не по одному, а комплексно. Действие одного какого-либо фактора зависит от силы воздействия других. Сочетание разных факторов оказывает заметное влияние на оптимальные условия жизни организма.  Действие одного </w:t>
      </w:r>
      <w:proofErr w:type="gramStart"/>
      <w:r w:rsidRPr="0012100D">
        <w:rPr>
          <w:rFonts w:ascii="Times New Roman" w:eastAsia="Times New Roman" w:hAnsi="Times New Roman" w:cs="Times New Roman"/>
          <w:color w:val="000000"/>
          <w:sz w:val="28"/>
          <w:szCs w:val="28"/>
          <w:lang w:eastAsia="ru-RU"/>
        </w:rPr>
        <w:t>фактора,  не</w:t>
      </w:r>
      <w:proofErr w:type="gramEnd"/>
      <w:r w:rsidRPr="0012100D">
        <w:rPr>
          <w:rFonts w:ascii="Times New Roman" w:eastAsia="Times New Roman" w:hAnsi="Times New Roman" w:cs="Times New Roman"/>
          <w:color w:val="000000"/>
          <w:sz w:val="28"/>
          <w:szCs w:val="28"/>
          <w:lang w:eastAsia="ru-RU"/>
        </w:rPr>
        <w:t xml:space="preserve"> заменяет действие другого. Однако при комплексном воздействии среды часто можно наблюдать «эффект замещения», который проявляется в сходстве результатов воздействия разных факторов. Так, свет не может быть заменен избытком тепла или обилием углекислого газа, но, воздействуя изменениями температуры, можно приостановить, </w:t>
      </w:r>
      <w:proofErr w:type="gramStart"/>
      <w:r w:rsidRPr="0012100D">
        <w:rPr>
          <w:rFonts w:ascii="Times New Roman" w:eastAsia="Times New Roman" w:hAnsi="Times New Roman" w:cs="Times New Roman"/>
          <w:color w:val="000000"/>
          <w:sz w:val="28"/>
          <w:szCs w:val="28"/>
          <w:lang w:eastAsia="ru-RU"/>
        </w:rPr>
        <w:t>например</w:t>
      </w:r>
      <w:proofErr w:type="gramEnd"/>
      <w:r w:rsidRPr="0012100D">
        <w:rPr>
          <w:rFonts w:ascii="Times New Roman" w:eastAsia="Times New Roman" w:hAnsi="Times New Roman" w:cs="Times New Roman"/>
          <w:color w:val="000000"/>
          <w:sz w:val="28"/>
          <w:szCs w:val="28"/>
          <w:lang w:eastAsia="ru-RU"/>
        </w:rPr>
        <w:t xml:space="preserve"> фотосинтез растений.</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 xml:space="preserve">В комплексном влиянии среды воздействие различных факторов для организмов неравноценно. Их можно подразделить на главные, сопутствующие и второстепенные. Ведущие факторы различны для разных организмов, если даже они живут в одном месте. В роли ведущего фактора на </w:t>
      </w:r>
      <w:r w:rsidRPr="0012100D">
        <w:rPr>
          <w:rFonts w:ascii="Times New Roman" w:eastAsia="Times New Roman" w:hAnsi="Times New Roman" w:cs="Times New Roman"/>
          <w:color w:val="000000"/>
          <w:sz w:val="28"/>
          <w:szCs w:val="28"/>
          <w:lang w:eastAsia="ru-RU"/>
        </w:rPr>
        <w:lastRenderedPageBreak/>
        <w:t>разных этапах жизни организма могут выступать то одни, то другие элементы среды. Например, в жизни многих культурных растений, таких, как злаки, в период прорастания ведущим фактором является температура, в период колошения и цветения — почвенная влага, в период созревания — количество питательных веществ и влажность воздуха. Роль ведущего фактора в разное время года может меняться.</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Ведущий фактор может быть неодинаков у одних и тех же видов, живущих в разных физико-географических условиях.</w:t>
      </w:r>
    </w:p>
    <w:p w:rsidR="0012100D" w:rsidRPr="0012100D" w:rsidRDefault="0012100D" w:rsidP="0012100D">
      <w:pPr>
        <w:shd w:val="clear" w:color="auto" w:fill="FFFFFF"/>
        <w:spacing w:after="0" w:line="216" w:lineRule="atLeast"/>
        <w:ind w:firstLine="567"/>
        <w:jc w:val="both"/>
        <w:rPr>
          <w:rFonts w:ascii="Times New Roman" w:eastAsia="Times New Roman" w:hAnsi="Times New Roman" w:cs="Times New Roman"/>
          <w:color w:val="000000"/>
          <w:sz w:val="28"/>
          <w:szCs w:val="28"/>
          <w:lang w:eastAsia="ru-RU"/>
        </w:rPr>
      </w:pPr>
      <w:r w:rsidRPr="0012100D">
        <w:rPr>
          <w:rFonts w:ascii="Times New Roman" w:eastAsia="Times New Roman" w:hAnsi="Times New Roman" w:cs="Times New Roman"/>
          <w:color w:val="000000"/>
          <w:sz w:val="28"/>
          <w:szCs w:val="28"/>
          <w:lang w:eastAsia="ru-RU"/>
        </w:rPr>
        <w:t xml:space="preserve">В общем виде всю сложность влияния экологических факторов на организм отражает закон толерантности В. </w:t>
      </w:r>
      <w:proofErr w:type="spellStart"/>
      <w:r w:rsidRPr="0012100D">
        <w:rPr>
          <w:rFonts w:ascii="Times New Roman" w:eastAsia="Times New Roman" w:hAnsi="Times New Roman" w:cs="Times New Roman"/>
          <w:color w:val="000000"/>
          <w:sz w:val="28"/>
          <w:szCs w:val="28"/>
          <w:lang w:eastAsia="ru-RU"/>
        </w:rPr>
        <w:t>Шелфорда</w:t>
      </w:r>
      <w:proofErr w:type="spellEnd"/>
      <w:r w:rsidRPr="0012100D">
        <w:rPr>
          <w:rFonts w:ascii="Times New Roman" w:eastAsia="Times New Roman" w:hAnsi="Times New Roman" w:cs="Times New Roman"/>
          <w:color w:val="000000"/>
          <w:sz w:val="28"/>
          <w:szCs w:val="28"/>
          <w:lang w:eastAsia="ru-RU"/>
        </w:rPr>
        <w:t>: отсутствие или невозможность процветания определяется недостатком или, наоборот, избытком любого из ряда факторов, уровень которых может оказаться близким к пределам, переносимым данным организмом (1913 г.). Эти два предела называют пределами толерантности.</w:t>
      </w:r>
    </w:p>
    <w:p w:rsidR="0012100D" w:rsidRPr="0012100D" w:rsidRDefault="0012100D" w:rsidP="0012100D">
      <w:pPr>
        <w:keepNext/>
        <w:keepLines/>
        <w:widowControl w:val="0"/>
        <w:shd w:val="clear" w:color="auto" w:fill="FFFFFF"/>
        <w:autoSpaceDE w:val="0"/>
        <w:autoSpaceDN w:val="0"/>
        <w:adjustRightInd w:val="0"/>
        <w:spacing w:after="0" w:line="240" w:lineRule="auto"/>
        <w:ind w:firstLine="567"/>
        <w:jc w:val="center"/>
        <w:outlineLvl w:val="0"/>
        <w:rPr>
          <w:rFonts w:ascii="Cambria" w:eastAsia="Times New Roman" w:hAnsi="Cambria" w:cs="Times New Roman"/>
          <w:b/>
          <w:bCs/>
          <w:color w:val="365F91"/>
          <w:sz w:val="28"/>
          <w:szCs w:val="28"/>
          <w:lang w:val="x-none" w:eastAsia="ru-RU"/>
        </w:rPr>
      </w:pPr>
      <w:r w:rsidRPr="0012100D">
        <w:rPr>
          <w:rFonts w:ascii="Cambria" w:eastAsia="Times New Roman" w:hAnsi="Cambria" w:cs="Times New Roman"/>
          <w:b/>
          <w:bCs/>
          <w:color w:val="365F91"/>
          <w:sz w:val="28"/>
          <w:szCs w:val="28"/>
          <w:lang w:val="x-none" w:eastAsia="ru-RU"/>
        </w:rPr>
        <w:t>Приспособления к конкретной среде обитания.</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Живут организмы в определенных местах, и каждый из них обязательно приспособлен к своей среде обитания. Из-за того, что всем здесь живущим приходится приспосабливаться к одним и тем же воздействиям извне, организмы из одной среды становятся похожими между собой. Зная это экологическое правило можно уже по внешности предположить, вместе обитают эти существа или нет, а также в какой среде живет данный организм. </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
          <w:bCs/>
          <w:sz w:val="28"/>
          <w:szCs w:val="28"/>
          <w:lang w:eastAsia="ru-RU"/>
        </w:rPr>
        <w:t>У жителя водной среды</w:t>
      </w:r>
      <w:r w:rsidRPr="0012100D">
        <w:rPr>
          <w:rFonts w:ascii="Times New Roman" w:eastAsia="Times New Roman" w:hAnsi="Times New Roman" w:cs="Times New Roman"/>
          <w:sz w:val="28"/>
          <w:szCs w:val="28"/>
          <w:lang w:eastAsia="ru-RU"/>
        </w:rPr>
        <w:t> должны быть определенные приспособления, многие из них можно обнаружить уже в его внешности. Для плаванья нужны соответствующая форма тела, покрытие его облегчающее движение в воде. Аппарат передвижения включает особые конечности, специальные выросты или иной вариант двигателя.</w:t>
      </w:r>
    </w:p>
    <w:p w:rsidR="0012100D" w:rsidRPr="0012100D" w:rsidRDefault="0012100D" w:rsidP="0012100D">
      <w:pPr>
        <w:keepNext/>
        <w:keepLines/>
        <w:widowControl w:val="0"/>
        <w:shd w:val="clear" w:color="auto" w:fill="FFFFFF"/>
        <w:autoSpaceDE w:val="0"/>
        <w:autoSpaceDN w:val="0"/>
        <w:adjustRightInd w:val="0"/>
        <w:spacing w:after="0" w:line="240" w:lineRule="auto"/>
        <w:ind w:firstLine="567"/>
        <w:jc w:val="center"/>
        <w:outlineLvl w:val="0"/>
        <w:rPr>
          <w:rFonts w:ascii="Cambria" w:eastAsia="Times New Roman" w:hAnsi="Cambria" w:cs="Times New Roman"/>
          <w:b/>
          <w:bCs/>
          <w:color w:val="365F91"/>
          <w:sz w:val="28"/>
          <w:szCs w:val="28"/>
          <w:lang w:val="x-none" w:eastAsia="ru-RU"/>
        </w:rPr>
      </w:pPr>
      <w:r w:rsidRPr="0012100D">
        <w:rPr>
          <w:rFonts w:ascii="Cambria" w:eastAsia="Times New Roman" w:hAnsi="Cambria" w:cs="Times New Roman"/>
          <w:b/>
          <w:bCs/>
          <w:color w:val="365F91"/>
          <w:sz w:val="28"/>
          <w:szCs w:val="28"/>
          <w:lang w:val="x-none" w:eastAsia="ru-RU"/>
        </w:rPr>
        <w:t>Приспособления к водной среде</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Форма тела должна быть всегда обтекаемой при самых разных ее вариантах:</w:t>
      </w:r>
    </w:p>
    <w:p w:rsidR="0012100D" w:rsidRPr="0012100D" w:rsidRDefault="0012100D" w:rsidP="0012100D">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сплюснутой с боков (карась),</w:t>
      </w:r>
    </w:p>
    <w:p w:rsidR="0012100D" w:rsidRPr="0012100D" w:rsidRDefault="0012100D" w:rsidP="0012100D">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сплюснутой в </w:t>
      </w:r>
      <w:proofErr w:type="spellStart"/>
      <w:r w:rsidRPr="0012100D">
        <w:rPr>
          <w:rFonts w:ascii="Times New Roman" w:eastAsia="Times New Roman" w:hAnsi="Times New Roman" w:cs="Times New Roman"/>
          <w:sz w:val="28"/>
          <w:szCs w:val="28"/>
          <w:lang w:eastAsia="ru-RU"/>
        </w:rPr>
        <w:t>спино</w:t>
      </w:r>
      <w:proofErr w:type="spellEnd"/>
      <w:r w:rsidRPr="0012100D">
        <w:rPr>
          <w:rFonts w:ascii="Times New Roman" w:eastAsia="Times New Roman" w:hAnsi="Times New Roman" w:cs="Times New Roman"/>
          <w:sz w:val="28"/>
          <w:szCs w:val="28"/>
          <w:lang w:eastAsia="ru-RU"/>
        </w:rPr>
        <w:t>-брюшном направлении (пиявка),</w:t>
      </w:r>
    </w:p>
    <w:p w:rsidR="0012100D" w:rsidRPr="0012100D" w:rsidRDefault="0012100D" w:rsidP="0012100D">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круглой в поперечном сечении (угорь),</w:t>
      </w:r>
    </w:p>
    <w:p w:rsidR="0012100D" w:rsidRPr="0012100D" w:rsidRDefault="0012100D" w:rsidP="0012100D">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каплевидной (жук-плавунец),</w:t>
      </w:r>
    </w:p>
    <w:p w:rsidR="0012100D" w:rsidRPr="0012100D" w:rsidRDefault="0012100D" w:rsidP="0012100D">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12100D">
        <w:rPr>
          <w:rFonts w:ascii="Times New Roman" w:eastAsia="Times New Roman" w:hAnsi="Times New Roman" w:cs="Times New Roman"/>
          <w:sz w:val="28"/>
          <w:szCs w:val="28"/>
          <w:lang w:eastAsia="ru-RU"/>
        </w:rPr>
        <w:t>торпедообразной</w:t>
      </w:r>
      <w:proofErr w:type="spellEnd"/>
      <w:r w:rsidRPr="0012100D">
        <w:rPr>
          <w:rFonts w:ascii="Times New Roman" w:eastAsia="Times New Roman" w:hAnsi="Times New Roman" w:cs="Times New Roman"/>
          <w:sz w:val="28"/>
          <w:szCs w:val="28"/>
          <w:lang w:eastAsia="ru-RU"/>
        </w:rPr>
        <w:t xml:space="preserve"> (кальмар).</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Тело должно минимизировать трение о воду. Это достигается особенностями его покровов:</w:t>
      </w:r>
    </w:p>
    <w:p w:rsidR="0012100D" w:rsidRPr="0012100D" w:rsidRDefault="0012100D" w:rsidP="0012100D">
      <w:pPr>
        <w:widowControl w:val="0"/>
        <w:numPr>
          <w:ilvl w:val="0"/>
          <w:numId w:val="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покров слизи (рыба);</w:t>
      </w:r>
    </w:p>
    <w:p w:rsidR="0012100D" w:rsidRPr="0012100D" w:rsidRDefault="0012100D" w:rsidP="0012100D">
      <w:pPr>
        <w:widowControl w:val="0"/>
        <w:numPr>
          <w:ilvl w:val="0"/>
          <w:numId w:val="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очень гладкая («полированная») твердая поверхность (морская черепаха),</w:t>
      </w:r>
    </w:p>
    <w:p w:rsidR="0012100D" w:rsidRPr="0012100D" w:rsidRDefault="0012100D" w:rsidP="0012100D">
      <w:pPr>
        <w:widowControl w:val="0"/>
        <w:numPr>
          <w:ilvl w:val="0"/>
          <w:numId w:val="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мягкий слой на поверхности твердого корпуса (кит).</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Конечности:</w:t>
      </w:r>
    </w:p>
    <w:p w:rsidR="0012100D" w:rsidRPr="0012100D" w:rsidRDefault="0012100D" w:rsidP="0012100D">
      <w:pPr>
        <w:widowControl w:val="0"/>
        <w:numPr>
          <w:ilvl w:val="0"/>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имеют плавательную перепонку (лягушка),</w:t>
      </w:r>
    </w:p>
    <w:p w:rsidR="0012100D" w:rsidRPr="0012100D" w:rsidRDefault="0012100D" w:rsidP="0012100D">
      <w:pPr>
        <w:widowControl w:val="0"/>
        <w:numPr>
          <w:ilvl w:val="0"/>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преобразованы в плавники (дельфин),</w:t>
      </w:r>
    </w:p>
    <w:p w:rsidR="0012100D" w:rsidRPr="0012100D" w:rsidRDefault="0012100D" w:rsidP="0012100D">
      <w:pPr>
        <w:widowControl w:val="0"/>
        <w:numPr>
          <w:ilvl w:val="0"/>
          <w:numId w:val="3"/>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преобразованы в ласты (тюлень).</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lastRenderedPageBreak/>
        <w:t>Специальные выросты и приспособления к движению в воде могут включать:</w:t>
      </w:r>
    </w:p>
    <w:p w:rsidR="0012100D" w:rsidRPr="0012100D" w:rsidRDefault="0012100D" w:rsidP="0012100D">
      <w:pPr>
        <w:widowControl w:val="0"/>
        <w:numPr>
          <w:ilvl w:val="0"/>
          <w:numId w:val="4"/>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плавательную перепонку вокруг тела или специальную типа «зонтик» (каракатица, медуза),</w:t>
      </w:r>
    </w:p>
    <w:p w:rsidR="0012100D" w:rsidRPr="0012100D" w:rsidRDefault="0012100D" w:rsidP="0012100D">
      <w:pPr>
        <w:widowControl w:val="0"/>
        <w:numPr>
          <w:ilvl w:val="0"/>
          <w:numId w:val="4"/>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водоструйный («реактивный») двигатель (кальмар, личинка стрекозы),</w:t>
      </w:r>
    </w:p>
    <w:p w:rsidR="0012100D" w:rsidRPr="0012100D" w:rsidRDefault="0012100D" w:rsidP="0012100D">
      <w:pPr>
        <w:widowControl w:val="0"/>
        <w:numPr>
          <w:ilvl w:val="0"/>
          <w:numId w:val="4"/>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хвост с плавником (рыба).</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 воде тоже приходится дышать, и такое дыхание организовано по определенным правилам. </w:t>
      </w:r>
      <w:r w:rsidRPr="0012100D">
        <w:rPr>
          <w:rFonts w:ascii="Times New Roman" w:eastAsia="Times New Roman" w:hAnsi="Times New Roman" w:cs="Times New Roman"/>
          <w:i/>
          <w:iCs/>
          <w:sz w:val="28"/>
          <w:szCs w:val="28"/>
          <w:lang w:eastAsia="ru-RU"/>
        </w:rPr>
        <w:t>Органы дыхания различны:</w:t>
      </w:r>
    </w:p>
    <w:p w:rsidR="0012100D" w:rsidRPr="0012100D" w:rsidRDefault="0012100D" w:rsidP="0012100D">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жабры (рыба),</w:t>
      </w:r>
    </w:p>
    <w:p w:rsidR="0012100D" w:rsidRPr="0012100D" w:rsidRDefault="0012100D" w:rsidP="0012100D">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дыхательная трубка (</w:t>
      </w:r>
      <w:proofErr w:type="spellStart"/>
      <w:r w:rsidRPr="0012100D">
        <w:rPr>
          <w:rFonts w:ascii="Times New Roman" w:eastAsia="Times New Roman" w:hAnsi="Times New Roman" w:cs="Times New Roman"/>
          <w:sz w:val="28"/>
          <w:szCs w:val="28"/>
          <w:lang w:eastAsia="ru-RU"/>
        </w:rPr>
        <w:t>ранатра</w:t>
      </w:r>
      <w:proofErr w:type="spellEnd"/>
      <w:r w:rsidRPr="0012100D">
        <w:rPr>
          <w:rFonts w:ascii="Times New Roman" w:eastAsia="Times New Roman" w:hAnsi="Times New Roman" w:cs="Times New Roman"/>
          <w:sz w:val="28"/>
          <w:szCs w:val="28"/>
          <w:lang w:eastAsia="ru-RU"/>
        </w:rPr>
        <w:t>),</w:t>
      </w:r>
    </w:p>
    <w:p w:rsidR="0012100D" w:rsidRPr="0012100D" w:rsidRDefault="0012100D" w:rsidP="0012100D">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воздухозаборники (водяные жуки, клопы),</w:t>
      </w:r>
    </w:p>
    <w:p w:rsidR="0012100D" w:rsidRPr="0012100D" w:rsidRDefault="0012100D" w:rsidP="0012100D">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запасание воздуха под водой в виде пузыря (паук серебрянка),</w:t>
      </w:r>
    </w:p>
    <w:p w:rsidR="0012100D" w:rsidRPr="0012100D" w:rsidRDefault="0012100D" w:rsidP="0012100D">
      <w:pPr>
        <w:widowControl w:val="0"/>
        <w:numPr>
          <w:ilvl w:val="0"/>
          <w:numId w:val="5"/>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формирование пузыря, заменяющего легкое (жуки-плавунцы).</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Основное правило окраски для водных животных диктует соотношение яркости света в воде. Когда смотришь сверху, то видишь темное дно, а при взгляде из воды – светлое небо. Отсюда характерная приспособительная окраска всех живущих в воде. Верхняя часть тела у них темная, маскирует их на фоне темного дна, а нижняя – светлая, маскирует на фоне светлого неба. Из-за этой особенности окраски: </w:t>
      </w:r>
      <w:r w:rsidRPr="0012100D">
        <w:rPr>
          <w:rFonts w:ascii="Times New Roman" w:eastAsia="Times New Roman" w:hAnsi="Times New Roman" w:cs="Times New Roman"/>
          <w:i/>
          <w:iCs/>
          <w:sz w:val="28"/>
          <w:szCs w:val="28"/>
          <w:lang w:eastAsia="ru-RU"/>
        </w:rPr>
        <w:t>большинство водных жителей резко двуцветные: темный верх и светлая нижняя (брюшная) сторона.</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Cs/>
          <w:i/>
          <w:sz w:val="28"/>
          <w:szCs w:val="28"/>
          <w:lang w:eastAsia="ru-RU"/>
        </w:rPr>
        <w:t>Организмы, обитающие в почве,</w:t>
      </w:r>
      <w:r w:rsidRPr="0012100D">
        <w:rPr>
          <w:rFonts w:ascii="Times New Roman" w:eastAsia="Times New Roman" w:hAnsi="Times New Roman" w:cs="Times New Roman"/>
          <w:sz w:val="28"/>
          <w:szCs w:val="28"/>
          <w:lang w:eastAsia="ru-RU"/>
        </w:rPr>
        <w:t> живут по своим правилам и тоже имеют специальные приспособления, которые касаются формы тела, его покровов, конечностей и других его особенностей.</w:t>
      </w:r>
    </w:p>
    <w:p w:rsidR="0012100D" w:rsidRPr="0012100D" w:rsidRDefault="0012100D" w:rsidP="0012100D">
      <w:pPr>
        <w:keepNext/>
        <w:shd w:val="clear" w:color="auto" w:fill="FFFFFF"/>
        <w:spacing w:after="0" w:line="240" w:lineRule="auto"/>
        <w:ind w:firstLine="567"/>
        <w:jc w:val="both"/>
        <w:outlineLvl w:val="1"/>
        <w:rPr>
          <w:rFonts w:ascii="Arial" w:eastAsia="Times New Roman" w:hAnsi="Arial" w:cs="Times New Roman"/>
          <w:bCs/>
          <w:iCs/>
          <w:sz w:val="28"/>
          <w:szCs w:val="28"/>
          <w:lang w:val="x-none" w:eastAsia="x-none"/>
        </w:rPr>
      </w:pPr>
      <w:r w:rsidRPr="0012100D">
        <w:rPr>
          <w:rFonts w:ascii="Arial" w:eastAsia="Times New Roman" w:hAnsi="Arial" w:cs="Times New Roman"/>
          <w:bCs/>
          <w:iCs/>
          <w:sz w:val="28"/>
          <w:szCs w:val="28"/>
          <w:lang w:val="x-none" w:eastAsia="x-none"/>
        </w:rPr>
        <w:t>Приспособления к почве</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Покровы тела подземного жителя должны позволять ему беспрепятственно продвигаться в плотной почве как вперед, так и назад (не всегда можно развернуться в узком ходу). </w:t>
      </w:r>
      <w:r w:rsidRPr="0012100D">
        <w:rPr>
          <w:rFonts w:ascii="Times New Roman" w:eastAsia="Times New Roman" w:hAnsi="Times New Roman" w:cs="Times New Roman"/>
          <w:i/>
          <w:iCs/>
          <w:sz w:val="28"/>
          <w:szCs w:val="28"/>
          <w:lang w:eastAsia="ru-RU"/>
        </w:rPr>
        <w:t>Вот некоторые правила для покровов:</w:t>
      </w:r>
    </w:p>
    <w:p w:rsidR="0012100D" w:rsidRPr="0012100D" w:rsidRDefault="0012100D" w:rsidP="0012100D">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слизистые выделения, позволяющие скользить в почве (червь),</w:t>
      </w:r>
    </w:p>
    <w:p w:rsidR="0012100D" w:rsidRPr="0012100D" w:rsidRDefault="0012100D" w:rsidP="0012100D">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если имеется шерсть, то она обычно короткая (крот),</w:t>
      </w:r>
    </w:p>
    <w:p w:rsidR="0012100D" w:rsidRPr="0012100D" w:rsidRDefault="0012100D" w:rsidP="0012100D">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шерсть заглаживается вперед и назад (крот),</w:t>
      </w:r>
    </w:p>
    <w:p w:rsidR="0012100D" w:rsidRPr="0012100D" w:rsidRDefault="0012100D" w:rsidP="0012100D">
      <w:pPr>
        <w:widowControl w:val="0"/>
        <w:numPr>
          <w:ilvl w:val="0"/>
          <w:numId w:val="6"/>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шерсть устойчива к стиранию (крот).</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Форма тела и конечностей тоже должна быть специфической</w:t>
      </w:r>
      <w:r w:rsidRPr="0012100D">
        <w:rPr>
          <w:rFonts w:ascii="Times New Roman" w:eastAsia="Times New Roman" w:hAnsi="Times New Roman" w:cs="Times New Roman"/>
          <w:sz w:val="28"/>
          <w:szCs w:val="28"/>
          <w:lang w:eastAsia="ru-RU"/>
        </w:rPr>
        <w:t>. Длинные конечности не дадут возможности двигаться в узкой норе, кроме того конечности нужны для копания земли. Тело не должно цепляться за своды норы или должно легко изгибаться под прямым или даже острым углом. Отсюда следующие правила:</w:t>
      </w:r>
    </w:p>
    <w:p w:rsidR="0012100D" w:rsidRPr="0012100D" w:rsidRDefault="0012100D" w:rsidP="0012100D">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короткие конечности,</w:t>
      </w:r>
    </w:p>
    <w:p w:rsidR="0012100D" w:rsidRPr="0012100D" w:rsidRDefault="0012100D" w:rsidP="0012100D">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копательные конечности (крот) или копательные зубы (</w:t>
      </w:r>
      <w:proofErr w:type="spellStart"/>
      <w:r w:rsidRPr="0012100D">
        <w:rPr>
          <w:rFonts w:ascii="Times New Roman" w:eastAsia="Times New Roman" w:hAnsi="Times New Roman" w:cs="Times New Roman"/>
          <w:sz w:val="28"/>
          <w:szCs w:val="28"/>
          <w:lang w:eastAsia="ru-RU"/>
        </w:rPr>
        <w:t>слепушонка</w:t>
      </w:r>
      <w:proofErr w:type="spellEnd"/>
      <w:r w:rsidRPr="0012100D">
        <w:rPr>
          <w:rFonts w:ascii="Times New Roman" w:eastAsia="Times New Roman" w:hAnsi="Times New Roman" w:cs="Times New Roman"/>
          <w:sz w:val="28"/>
          <w:szCs w:val="28"/>
          <w:lang w:eastAsia="ru-RU"/>
        </w:rPr>
        <w:t>),</w:t>
      </w:r>
    </w:p>
    <w:p w:rsidR="0012100D" w:rsidRPr="0012100D" w:rsidRDefault="0012100D" w:rsidP="0012100D">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тело тонкое и длинное (</w:t>
      </w:r>
      <w:proofErr w:type="spellStart"/>
      <w:r w:rsidRPr="0012100D">
        <w:rPr>
          <w:rFonts w:ascii="Times New Roman" w:eastAsia="Times New Roman" w:hAnsi="Times New Roman" w:cs="Times New Roman"/>
          <w:sz w:val="28"/>
          <w:szCs w:val="28"/>
          <w:lang w:eastAsia="ru-RU"/>
        </w:rPr>
        <w:t>геофил</w:t>
      </w:r>
      <w:proofErr w:type="spellEnd"/>
      <w:r w:rsidRPr="0012100D">
        <w:rPr>
          <w:rFonts w:ascii="Times New Roman" w:eastAsia="Times New Roman" w:hAnsi="Times New Roman" w:cs="Times New Roman"/>
          <w:sz w:val="28"/>
          <w:szCs w:val="28"/>
          <w:lang w:eastAsia="ru-RU"/>
        </w:rPr>
        <w:t>),</w:t>
      </w:r>
    </w:p>
    <w:p w:rsidR="0012100D" w:rsidRPr="0012100D" w:rsidRDefault="0012100D" w:rsidP="0012100D">
      <w:pPr>
        <w:widowControl w:val="0"/>
        <w:numPr>
          <w:ilvl w:val="0"/>
          <w:numId w:val="7"/>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обтекаемое тело без выступающих частей (крот).</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 xml:space="preserve">Специфичность органов чувств </w:t>
      </w:r>
      <w:proofErr w:type="spellStart"/>
      <w:r w:rsidRPr="0012100D">
        <w:rPr>
          <w:rFonts w:ascii="Times New Roman" w:eastAsia="Times New Roman" w:hAnsi="Times New Roman" w:cs="Times New Roman"/>
          <w:i/>
          <w:iCs/>
          <w:sz w:val="28"/>
          <w:szCs w:val="28"/>
          <w:lang w:eastAsia="ru-RU"/>
        </w:rPr>
        <w:t>землероя</w:t>
      </w:r>
      <w:proofErr w:type="spellEnd"/>
      <w:r w:rsidRPr="0012100D">
        <w:rPr>
          <w:rFonts w:ascii="Times New Roman" w:eastAsia="Times New Roman" w:hAnsi="Times New Roman" w:cs="Times New Roman"/>
          <w:sz w:val="28"/>
          <w:szCs w:val="28"/>
          <w:lang w:eastAsia="ru-RU"/>
        </w:rPr>
        <w:t> – тоже его приспособления к особенностям среды обитания. Они могут быть устроены по таким правилам:</w:t>
      </w:r>
    </w:p>
    <w:p w:rsidR="0012100D" w:rsidRPr="0012100D" w:rsidRDefault="0012100D" w:rsidP="0012100D">
      <w:pPr>
        <w:widowControl w:val="0"/>
        <w:numPr>
          <w:ilvl w:val="0"/>
          <w:numId w:val="8"/>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lastRenderedPageBreak/>
        <w:t>уменьшены или отсутствуют ушные раковины (крот),</w:t>
      </w:r>
    </w:p>
    <w:p w:rsidR="0012100D" w:rsidRPr="0012100D" w:rsidRDefault="0012100D" w:rsidP="0012100D">
      <w:pPr>
        <w:widowControl w:val="0"/>
        <w:numPr>
          <w:ilvl w:val="0"/>
          <w:numId w:val="8"/>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уменьшены или отсутствуют глаза (крот),</w:t>
      </w:r>
    </w:p>
    <w:p w:rsidR="0012100D" w:rsidRPr="0012100D" w:rsidRDefault="0012100D" w:rsidP="0012100D">
      <w:pPr>
        <w:widowControl w:val="0"/>
        <w:numPr>
          <w:ilvl w:val="0"/>
          <w:numId w:val="8"/>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повышена тактильная чувствительность (</w:t>
      </w:r>
      <w:proofErr w:type="spellStart"/>
      <w:r w:rsidRPr="0012100D">
        <w:rPr>
          <w:rFonts w:ascii="Times New Roman" w:eastAsia="Times New Roman" w:hAnsi="Times New Roman" w:cs="Times New Roman"/>
          <w:sz w:val="28"/>
          <w:szCs w:val="28"/>
          <w:lang w:eastAsia="ru-RU"/>
        </w:rPr>
        <w:t>вибриссы</w:t>
      </w:r>
      <w:proofErr w:type="spellEnd"/>
      <w:r w:rsidRPr="0012100D">
        <w:rPr>
          <w:rFonts w:ascii="Times New Roman" w:eastAsia="Times New Roman" w:hAnsi="Times New Roman" w:cs="Times New Roman"/>
          <w:sz w:val="28"/>
          <w:szCs w:val="28"/>
          <w:lang w:eastAsia="ru-RU"/>
        </w:rPr>
        <w:t xml:space="preserve"> по всему телу).</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Почва плотна и тяжела, а, кроме того, в ней может быть недостаточно воздуха. Эти ее особенности также приводят к </w:t>
      </w:r>
      <w:r w:rsidRPr="0012100D">
        <w:rPr>
          <w:rFonts w:ascii="Times New Roman" w:eastAsia="Times New Roman" w:hAnsi="Times New Roman" w:cs="Times New Roman"/>
          <w:i/>
          <w:iCs/>
          <w:sz w:val="28"/>
          <w:szCs w:val="28"/>
          <w:lang w:eastAsia="ru-RU"/>
        </w:rPr>
        <w:t>физиологическим и анатомическим адаптациям</w:t>
      </w:r>
      <w:r w:rsidRPr="0012100D">
        <w:rPr>
          <w:rFonts w:ascii="Times New Roman" w:eastAsia="Times New Roman" w:hAnsi="Times New Roman" w:cs="Times New Roman"/>
          <w:sz w:val="28"/>
          <w:szCs w:val="28"/>
          <w:lang w:eastAsia="ru-RU"/>
        </w:rPr>
        <w:t>:</w:t>
      </w:r>
    </w:p>
    <w:p w:rsidR="0012100D" w:rsidRPr="0012100D" w:rsidRDefault="0012100D" w:rsidP="0012100D">
      <w:pPr>
        <w:widowControl w:val="0"/>
        <w:numPr>
          <w:ilvl w:val="0"/>
          <w:numId w:val="9"/>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устойчивость к недостатку кислорода (асфиксии) система лакун (полостей в которых хранится кровь, насыщенная кислородом);</w:t>
      </w:r>
    </w:p>
    <w:p w:rsidR="0012100D" w:rsidRPr="0012100D" w:rsidRDefault="0012100D" w:rsidP="0012100D">
      <w:pPr>
        <w:widowControl w:val="0"/>
        <w:numPr>
          <w:ilvl w:val="0"/>
          <w:numId w:val="9"/>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мощные мышцы и кости, противостоящие сдавливанию (крот).</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Cs/>
          <w:i/>
          <w:sz w:val="28"/>
          <w:szCs w:val="28"/>
          <w:lang w:eastAsia="ru-RU"/>
        </w:rPr>
        <w:t>Жители воздушной среды обитания</w:t>
      </w:r>
      <w:r w:rsidRPr="0012100D">
        <w:rPr>
          <w:rFonts w:ascii="Times New Roman" w:eastAsia="Times New Roman" w:hAnsi="Times New Roman" w:cs="Times New Roman"/>
          <w:sz w:val="28"/>
          <w:szCs w:val="28"/>
          <w:lang w:eastAsia="ru-RU"/>
        </w:rPr>
        <w:t> многообразны по своим приспособлениям, потому что специализированы к слишком различающимся местообитаниям. Так бегающие по твердой почве, совсем не похожи на лазающих, а те и другие очень отличаются от летающих. Поэтому здесь все организмы удобно разделить на подгруппы, обладающие сходными адаптациями к одному и тому же местообитанию.</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b/>
          <w:i/>
          <w:sz w:val="28"/>
          <w:szCs w:val="28"/>
          <w:lang w:eastAsia="ru-RU"/>
        </w:rPr>
      </w:pPr>
      <w:r w:rsidRPr="0012100D">
        <w:rPr>
          <w:rFonts w:ascii="Times New Roman" w:eastAsia="Times New Roman" w:hAnsi="Times New Roman" w:cs="Times New Roman"/>
          <w:b/>
          <w:bCs/>
          <w:i/>
          <w:sz w:val="28"/>
          <w:szCs w:val="28"/>
          <w:lang w:eastAsia="ru-RU"/>
        </w:rPr>
        <w:t>Приспособления к воздушной среде</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Наиболее специфичны среди обитателей воздушной среды, конечно </w:t>
      </w:r>
      <w:r w:rsidRPr="0012100D">
        <w:rPr>
          <w:rFonts w:ascii="Times New Roman" w:eastAsia="Times New Roman" w:hAnsi="Times New Roman" w:cs="Times New Roman"/>
          <w:i/>
          <w:iCs/>
          <w:sz w:val="28"/>
          <w:szCs w:val="28"/>
          <w:lang w:eastAsia="ru-RU"/>
        </w:rPr>
        <w:t>летающие</w:t>
      </w:r>
      <w:r w:rsidRPr="0012100D">
        <w:rPr>
          <w:rFonts w:ascii="Times New Roman" w:eastAsia="Times New Roman" w:hAnsi="Times New Roman" w:cs="Times New Roman"/>
          <w:sz w:val="28"/>
          <w:szCs w:val="28"/>
          <w:lang w:eastAsia="ru-RU"/>
        </w:rPr>
        <w:t> формы. Уже особенности внешности организма позволяют заметить его приспособления к полету. Прежде всего, об этом говорит форма его тела</w:t>
      </w:r>
      <w:r w:rsidRPr="0012100D">
        <w:rPr>
          <w:rFonts w:ascii="Times New Roman" w:eastAsia="Times New Roman" w:hAnsi="Times New Roman" w:cs="Times New Roman"/>
          <w:i/>
          <w:iCs/>
          <w:sz w:val="28"/>
          <w:szCs w:val="28"/>
          <w:lang w:eastAsia="ru-RU"/>
        </w:rPr>
        <w:t>.</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Форма тела:</w:t>
      </w:r>
    </w:p>
    <w:p w:rsidR="0012100D" w:rsidRPr="0012100D" w:rsidRDefault="0012100D" w:rsidP="0012100D">
      <w:pPr>
        <w:widowControl w:val="0"/>
        <w:numPr>
          <w:ilvl w:val="0"/>
          <w:numId w:val="10"/>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обтекаемость тела (птица),</w:t>
      </w:r>
    </w:p>
    <w:p w:rsidR="0012100D" w:rsidRPr="0012100D" w:rsidRDefault="0012100D" w:rsidP="0012100D">
      <w:pPr>
        <w:widowControl w:val="0"/>
        <w:numPr>
          <w:ilvl w:val="0"/>
          <w:numId w:val="10"/>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наличие плоскостей для опоры на воздух (крылья, парашют),</w:t>
      </w:r>
    </w:p>
    <w:p w:rsidR="0012100D" w:rsidRPr="0012100D" w:rsidRDefault="0012100D" w:rsidP="0012100D">
      <w:pPr>
        <w:widowControl w:val="0"/>
        <w:numPr>
          <w:ilvl w:val="0"/>
          <w:numId w:val="10"/>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облегченная конструкция (полые кости),</w:t>
      </w:r>
    </w:p>
    <w:p w:rsidR="0012100D" w:rsidRPr="0012100D" w:rsidRDefault="0012100D" w:rsidP="0012100D">
      <w:pPr>
        <w:widowControl w:val="0"/>
        <w:numPr>
          <w:ilvl w:val="0"/>
          <w:numId w:val="10"/>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наличие крыльев и иных приспособлений для полета (летательные перепонки, например),</w:t>
      </w:r>
    </w:p>
    <w:p w:rsidR="0012100D" w:rsidRPr="0012100D" w:rsidRDefault="0012100D" w:rsidP="0012100D">
      <w:pPr>
        <w:widowControl w:val="0"/>
        <w:numPr>
          <w:ilvl w:val="0"/>
          <w:numId w:val="10"/>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облегчение конечностей (укорочение, уменьшение массы мышц).</w:t>
      </w:r>
    </w:p>
    <w:p w:rsidR="0012100D" w:rsidRPr="0012100D" w:rsidRDefault="0012100D" w:rsidP="0012100D">
      <w:pPr>
        <w:shd w:val="clear" w:color="auto" w:fill="FFFFFF"/>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У </w:t>
      </w:r>
      <w:r w:rsidRPr="0012100D">
        <w:rPr>
          <w:rFonts w:ascii="Times New Roman" w:eastAsia="Times New Roman" w:hAnsi="Times New Roman" w:cs="Times New Roman"/>
          <w:i/>
          <w:iCs/>
          <w:sz w:val="28"/>
          <w:szCs w:val="28"/>
          <w:lang w:eastAsia="ru-RU"/>
        </w:rPr>
        <w:t>бегающих</w:t>
      </w:r>
      <w:r w:rsidRPr="0012100D">
        <w:rPr>
          <w:rFonts w:ascii="Times New Roman" w:eastAsia="Times New Roman" w:hAnsi="Times New Roman" w:cs="Times New Roman"/>
          <w:sz w:val="28"/>
          <w:szCs w:val="28"/>
          <w:lang w:eastAsia="ru-RU"/>
        </w:rPr>
        <w:t> животных тоже появляются отличительные особенности, по которым легко узнать хорошего бегуна, а если он передвигается прыжками, то прыгуна:</w:t>
      </w:r>
    </w:p>
    <w:p w:rsidR="0012100D" w:rsidRPr="0012100D" w:rsidRDefault="0012100D" w:rsidP="0012100D">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мощные, но легкие конечности (лошадь),</w:t>
      </w:r>
    </w:p>
    <w:p w:rsidR="0012100D" w:rsidRPr="0012100D" w:rsidRDefault="0012100D" w:rsidP="0012100D">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уменьшение пальцев на ногах (лошадь, антилопа),</w:t>
      </w:r>
    </w:p>
    <w:p w:rsidR="0012100D" w:rsidRPr="0012100D" w:rsidRDefault="0012100D" w:rsidP="0012100D">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очень мощные задние конечности и укороченные передние (заяц, кенгуру),</w:t>
      </w:r>
    </w:p>
    <w:p w:rsidR="0012100D" w:rsidRPr="0012100D" w:rsidRDefault="0012100D" w:rsidP="0012100D">
      <w:pPr>
        <w:widowControl w:val="0"/>
        <w:numPr>
          <w:ilvl w:val="0"/>
          <w:numId w:val="11"/>
        </w:numPr>
        <w:shd w:val="clear" w:color="auto" w:fill="FFFFFF"/>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защитные роговые копыта на пальцах (копытные, </w:t>
      </w:r>
      <w:proofErr w:type="spellStart"/>
      <w:r w:rsidRPr="0012100D">
        <w:rPr>
          <w:rFonts w:ascii="Times New Roman" w:eastAsia="Times New Roman" w:hAnsi="Times New Roman" w:cs="Times New Roman"/>
          <w:sz w:val="28"/>
          <w:szCs w:val="28"/>
          <w:lang w:eastAsia="ru-RU"/>
        </w:rPr>
        <w:t>мозоленогие</w:t>
      </w:r>
      <w:proofErr w:type="spellEnd"/>
      <w:r w:rsidRPr="0012100D">
        <w:rPr>
          <w:rFonts w:ascii="Times New Roman" w:eastAsia="Times New Roman" w:hAnsi="Times New Roman" w:cs="Times New Roman"/>
          <w:sz w:val="28"/>
          <w:szCs w:val="28"/>
          <w:lang w:eastAsia="ru-RU"/>
        </w:rPr>
        <w:t>).</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i/>
          <w:iCs/>
          <w:sz w:val="28"/>
          <w:szCs w:val="28"/>
          <w:lang w:eastAsia="ru-RU"/>
        </w:rPr>
        <w:t>Лазающие</w:t>
      </w:r>
      <w:r w:rsidRPr="0012100D">
        <w:rPr>
          <w:rFonts w:ascii="Times New Roman" w:eastAsia="Times New Roman" w:hAnsi="Times New Roman" w:cs="Times New Roman"/>
          <w:sz w:val="28"/>
          <w:szCs w:val="28"/>
          <w:lang w:eastAsia="ru-RU"/>
        </w:rPr>
        <w:t> организмы имеют самые различные приспособления. Они могут быть общими для растений и животных, а могут и различаться. Для лазанья может быть использована и своеобразная форма тела:</w:t>
      </w:r>
    </w:p>
    <w:p w:rsidR="0012100D" w:rsidRPr="0012100D" w:rsidRDefault="0012100D" w:rsidP="0012100D">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тонкое длинное тело, петли которого могут служить опорой при лазании (змея, лиана),</w:t>
      </w:r>
    </w:p>
    <w:p w:rsidR="0012100D" w:rsidRPr="0012100D" w:rsidRDefault="0012100D" w:rsidP="0012100D">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длинные гибкие хватательные или цепляющиеся конечности, а возможно, и такой же хвост (обезьяны);</w:t>
      </w:r>
    </w:p>
    <w:p w:rsidR="0012100D" w:rsidRPr="0012100D" w:rsidRDefault="0012100D" w:rsidP="0012100D">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выросты тела – усики, крючки, корешки (горох, ежевика, плющ);</w:t>
      </w:r>
    </w:p>
    <w:p w:rsidR="0012100D" w:rsidRPr="0012100D" w:rsidRDefault="0012100D" w:rsidP="0012100D">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острые коготки на конечностях или длинные когти, загнутые крючком или сильные хватательные пальцы (белка, ленивец, обезьяна);</w:t>
      </w:r>
    </w:p>
    <w:p w:rsidR="0012100D" w:rsidRPr="0012100D" w:rsidRDefault="0012100D" w:rsidP="0012100D">
      <w:pPr>
        <w:widowControl w:val="0"/>
        <w:numPr>
          <w:ilvl w:val="0"/>
          <w:numId w:val="12"/>
        </w:num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lastRenderedPageBreak/>
        <w:t>мощные мышцы конечностей, позволяющие подтягивать тело и перебрасывать его с ветки на ветку (орангутан</w:t>
      </w:r>
      <w:r>
        <w:rPr>
          <w:rFonts w:ascii="Times New Roman" w:eastAsia="Times New Roman" w:hAnsi="Times New Roman" w:cs="Times New Roman"/>
          <w:sz w:val="28"/>
          <w:szCs w:val="28"/>
          <w:lang w:eastAsia="ru-RU"/>
        </w:rPr>
        <w:t>г</w:t>
      </w:r>
      <w:r w:rsidRPr="0012100D">
        <w:rPr>
          <w:rFonts w:ascii="Times New Roman" w:eastAsia="Times New Roman" w:hAnsi="Times New Roman" w:cs="Times New Roman"/>
          <w:sz w:val="28"/>
          <w:szCs w:val="28"/>
          <w:lang w:eastAsia="ru-RU"/>
        </w:rPr>
        <w:t>, гиббон).</w:t>
      </w:r>
      <w:bookmarkStart w:id="1" w:name="_GoBack"/>
      <w:bookmarkEnd w:id="1"/>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Некоторые организмы приобрели своеобразную универсальность приспособлений сразу к двум. У лазающих форм возможно и сочетание признаков лазанья и полета. Многие из них могут, забравшись на высокое дерево совершать длинные прыжки-полеты. Это сходные приспособления у жителей одной среды обитания. Часто встречаются животные способные к быстрому бегу и полету, одновременно несущие оба набора этих адаптаций. Из насекомых это жуки-скакуны (сем. Жужелицы), из птиц: дрофа, стрепет, коростель.</w:t>
      </w:r>
    </w:p>
    <w:p w:rsidR="0012100D" w:rsidRPr="0012100D" w:rsidRDefault="0012100D" w:rsidP="001210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Встречаются сочетания приспособительных признаков у организма к жизни в различных средах. Такие параллельные наборы адаптаций несут все земноводные животные. Приспособления к полету имеют и некоторые плавающие чисто водные организмы. Вспомним летучих рыб или даже кальмаров.</w:t>
      </w:r>
    </w:p>
    <w:p w:rsidR="00235A68" w:rsidRDefault="00235A68"/>
    <w:p w:rsidR="0012100D" w:rsidRPr="0012100D" w:rsidRDefault="0012100D" w:rsidP="0012100D">
      <w:pPr>
        <w:jc w:val="center"/>
        <w:rPr>
          <w:rFonts w:ascii="Times New Roman" w:hAnsi="Times New Roman" w:cs="Times New Roman"/>
          <w:b/>
          <w:sz w:val="28"/>
          <w:szCs w:val="28"/>
        </w:rPr>
      </w:pPr>
      <w:r w:rsidRPr="0012100D">
        <w:rPr>
          <w:rFonts w:ascii="Times New Roman" w:hAnsi="Times New Roman" w:cs="Times New Roman"/>
          <w:b/>
          <w:sz w:val="28"/>
          <w:szCs w:val="28"/>
        </w:rPr>
        <w:t>Практические задания</w:t>
      </w:r>
    </w:p>
    <w:p w:rsidR="0012100D" w:rsidRPr="0012100D" w:rsidRDefault="0012100D" w:rsidP="0012100D">
      <w:pPr>
        <w:widowControl w:val="0"/>
        <w:autoSpaceDE w:val="0"/>
        <w:autoSpaceDN w:val="0"/>
        <w:adjustRightInd w:val="0"/>
        <w:spacing w:after="0" w:line="240" w:lineRule="auto"/>
        <w:ind w:right="149"/>
        <w:jc w:val="center"/>
        <w:rPr>
          <w:rFonts w:ascii="Times New Roman" w:eastAsia="Times New Roman" w:hAnsi="Times New Roman" w:cs="Times New Roman"/>
          <w:sz w:val="28"/>
          <w:szCs w:val="28"/>
          <w:lang w:eastAsia="ru-RU"/>
        </w:rPr>
      </w:pPr>
      <w:r w:rsidRPr="0012100D">
        <w:rPr>
          <w:rFonts w:ascii="Times New Roman" w:eastAsia="Times New Roman" w:hAnsi="Times New Roman" w:cs="Times New Roman"/>
          <w:b/>
          <w:bCs/>
          <w:sz w:val="28"/>
          <w:szCs w:val="28"/>
          <w:lang w:eastAsia="ru-RU"/>
        </w:rPr>
        <w:t>1.1</w:t>
      </w:r>
      <w:r w:rsidRPr="0012100D">
        <w:rPr>
          <w:rFonts w:ascii="Times New Roman" w:eastAsia="Times New Roman" w:hAnsi="Times New Roman" w:cs="Times New Roman"/>
          <w:sz w:val="28"/>
          <w:szCs w:val="28"/>
          <w:lang w:eastAsia="ru-RU"/>
        </w:rPr>
        <w:t xml:space="preserve"> </w:t>
      </w:r>
      <w:r w:rsidRPr="0012100D">
        <w:rPr>
          <w:rFonts w:ascii="Times New Roman" w:eastAsia="Times New Roman" w:hAnsi="Times New Roman" w:cs="Times New Roman"/>
          <w:b/>
          <w:bCs/>
          <w:sz w:val="28"/>
          <w:szCs w:val="28"/>
          <w:lang w:eastAsia="ru-RU"/>
        </w:rPr>
        <w:t>Организмы и среды их обитания</w:t>
      </w: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t>Практическое задание № 1</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b/>
          <w:sz w:val="28"/>
          <w:szCs w:val="28"/>
        </w:rPr>
        <w:t xml:space="preserve">Задание </w:t>
      </w:r>
      <w:r w:rsidRPr="0012100D">
        <w:rPr>
          <w:rFonts w:ascii="Times New Roman" w:eastAsia="Times New Roman" w:hAnsi="Times New Roman" w:cs="Times New Roman"/>
          <w:b/>
          <w:bCs/>
          <w:sz w:val="28"/>
          <w:szCs w:val="28"/>
          <w:lang w:val="en-US"/>
        </w:rPr>
        <w:t>I</w:t>
      </w:r>
      <w:r w:rsidRPr="0012100D">
        <w:rPr>
          <w:rFonts w:ascii="Times New Roman" w:eastAsia="Times New Roman" w:hAnsi="Times New Roman" w:cs="Times New Roman"/>
          <w:b/>
          <w:sz w:val="28"/>
          <w:szCs w:val="28"/>
        </w:rPr>
        <w:t xml:space="preserve">. </w:t>
      </w:r>
      <w:r w:rsidRPr="0012100D">
        <w:rPr>
          <w:rFonts w:ascii="Times New Roman" w:eastAsia="Times New Roman" w:hAnsi="Times New Roman" w:cs="Times New Roman"/>
          <w:sz w:val="28"/>
          <w:szCs w:val="28"/>
        </w:rPr>
        <w:t>Заполните таблицу, используя приведенный ниже перечень</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04"/>
        <w:gridCol w:w="3127"/>
      </w:tblGrid>
      <w:tr w:rsidR="0012100D" w:rsidRPr="0012100D" w:rsidTr="00284371">
        <w:tc>
          <w:tcPr>
            <w:tcW w:w="9571" w:type="dxa"/>
            <w:gridSpan w:val="3"/>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Экологические факторы</w:t>
            </w:r>
          </w:p>
        </w:tc>
      </w:tr>
      <w:tr w:rsidR="0012100D" w:rsidRPr="0012100D" w:rsidTr="00284371">
        <w:tc>
          <w:tcPr>
            <w:tcW w:w="3190"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 xml:space="preserve">Абиотические </w:t>
            </w:r>
          </w:p>
        </w:tc>
        <w:tc>
          <w:tcPr>
            <w:tcW w:w="3190"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 xml:space="preserve">Биотические </w:t>
            </w:r>
          </w:p>
        </w:tc>
        <w:tc>
          <w:tcPr>
            <w:tcW w:w="3191"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Антропогенные</w:t>
            </w:r>
          </w:p>
        </w:tc>
      </w:tr>
      <w:tr w:rsidR="0012100D" w:rsidRPr="0012100D" w:rsidTr="00284371">
        <w:tc>
          <w:tcPr>
            <w:tcW w:w="3190"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190"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c>
          <w:tcPr>
            <w:tcW w:w="3191"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tc>
      </w:tr>
    </w:tbl>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100D">
        <w:rPr>
          <w:rFonts w:ascii="Times New Roman" w:eastAsia="Times New Roman" w:hAnsi="Times New Roman" w:cs="Times New Roman"/>
          <w:bCs/>
          <w:sz w:val="28"/>
          <w:szCs w:val="28"/>
          <w:lang w:eastAsia="ru-RU"/>
        </w:rPr>
        <w:t>а) давление воды на дне океана, б) солнечный свет, в) оросительные каналы г) численность грызунов, д) направление господствующих ветров, е) концентрация озона в атмосфере, ж) распашка целины, з) размножение дубового шелкопряда, и) китобойный промысел, к) создание искусственного водохранилища л) проявление территориальности у животных, м) опыление пчелами цветковых растений, н) гравитационное поле Земли.</w:t>
      </w: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t>Практическое задание №2</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100D">
        <w:rPr>
          <w:rFonts w:ascii="Times New Roman" w:eastAsia="Times New Roman" w:hAnsi="Times New Roman" w:cs="Times New Roman"/>
          <w:bCs/>
          <w:sz w:val="28"/>
          <w:szCs w:val="28"/>
          <w:lang w:eastAsia="ru-RU"/>
        </w:rPr>
        <w:t>Вам предложены факторы среды. Укажите роль каждого из них для различных живых организмов. Ответы занесите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3"/>
      </w:tblGrid>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Факторы среды</w:t>
            </w:r>
          </w:p>
        </w:tc>
        <w:tc>
          <w:tcPr>
            <w:tcW w:w="4786" w:type="dxa"/>
          </w:tcPr>
          <w:p w:rsidR="0012100D" w:rsidRPr="0012100D" w:rsidRDefault="0012100D" w:rsidP="0012100D">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Экологическая характеристика фактора</w:t>
            </w: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Свет</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Температура</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Вода</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Минеральные соли</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Кислород</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Углекислый газ</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Магнитное поле Земли</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lastRenderedPageBreak/>
              <w:t>Радиация</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Шум</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Кислотные дожди</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Электромагнитные излучения</w:t>
            </w:r>
          </w:p>
        </w:tc>
        <w:tc>
          <w:tcPr>
            <w:tcW w:w="4786"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bl>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t>Практическое задание № 3</w:t>
      </w:r>
    </w:p>
    <w:p w:rsidR="0012100D" w:rsidRPr="0012100D" w:rsidRDefault="0012100D" w:rsidP="0012100D">
      <w:pPr>
        <w:spacing w:after="0" w:line="276" w:lineRule="auto"/>
        <w:rPr>
          <w:rFonts w:ascii="Times New Roman" w:eastAsia="Times New Roman" w:hAnsi="Times New Roman" w:cs="Times New Roman"/>
          <w:b/>
          <w:sz w:val="28"/>
          <w:szCs w:val="28"/>
        </w:rPr>
      </w:pPr>
      <w:r w:rsidRPr="0012100D">
        <w:rPr>
          <w:rFonts w:ascii="Times New Roman" w:eastAsia="Times New Roman" w:hAnsi="Times New Roman" w:cs="Times New Roman"/>
          <w:b/>
          <w:sz w:val="28"/>
          <w:szCs w:val="28"/>
        </w:rPr>
        <w:t xml:space="preserve">Задание </w:t>
      </w:r>
      <w:r w:rsidRPr="0012100D">
        <w:rPr>
          <w:rFonts w:ascii="Times New Roman" w:eastAsia="Times New Roman" w:hAnsi="Times New Roman" w:cs="Times New Roman"/>
          <w:b/>
          <w:bCs/>
          <w:sz w:val="28"/>
          <w:szCs w:val="28"/>
          <w:lang w:val="en-US"/>
        </w:rPr>
        <w:t>I</w:t>
      </w:r>
      <w:r w:rsidRPr="0012100D">
        <w:rPr>
          <w:rFonts w:ascii="Times New Roman" w:eastAsia="Times New Roman" w:hAnsi="Times New Roman" w:cs="Times New Roman"/>
          <w:b/>
          <w:sz w:val="28"/>
          <w:szCs w:val="28"/>
        </w:rPr>
        <w:t xml:space="preserve">. </w:t>
      </w:r>
      <w:r w:rsidRPr="0012100D">
        <w:rPr>
          <w:rFonts w:ascii="Times New Roman" w:eastAsia="Times New Roman" w:hAnsi="Times New Roman" w:cs="Times New Roman"/>
          <w:sz w:val="28"/>
        </w:rPr>
        <w:t>Найдите соответствия и выпишите правильные ответы.</w:t>
      </w:r>
    </w:p>
    <w:p w:rsidR="0012100D" w:rsidRPr="0012100D" w:rsidRDefault="0012100D" w:rsidP="0012100D">
      <w:pPr>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 xml:space="preserve">1) </w:t>
      </w:r>
      <w:proofErr w:type="spellStart"/>
      <w:r w:rsidRPr="0012100D">
        <w:rPr>
          <w:rFonts w:ascii="Times New Roman" w:eastAsia="Times New Roman" w:hAnsi="Times New Roman" w:cs="Times New Roman"/>
          <w:sz w:val="28"/>
        </w:rPr>
        <w:t>стенобиотность</w:t>
      </w:r>
      <w:proofErr w:type="spellEnd"/>
    </w:p>
    <w:p w:rsidR="0012100D" w:rsidRPr="0012100D" w:rsidRDefault="0012100D" w:rsidP="0012100D">
      <w:pPr>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 xml:space="preserve">2) </w:t>
      </w:r>
      <w:proofErr w:type="spellStart"/>
      <w:r w:rsidRPr="0012100D">
        <w:rPr>
          <w:rFonts w:ascii="Times New Roman" w:eastAsia="Times New Roman" w:hAnsi="Times New Roman" w:cs="Times New Roman"/>
          <w:sz w:val="28"/>
        </w:rPr>
        <w:t>эврибиотность</w:t>
      </w:r>
      <w:proofErr w:type="spellEnd"/>
    </w:p>
    <w:p w:rsidR="0012100D" w:rsidRPr="0012100D" w:rsidRDefault="0012100D" w:rsidP="0012100D">
      <w:pPr>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Организмы: а) колибри   б) угорь   в) голубь    г) воробей     д) крыса-пасюк     е) хвощ полевой     ж) форель радужная    з) птица-лира</w:t>
      </w:r>
    </w:p>
    <w:p w:rsidR="0012100D" w:rsidRPr="0012100D" w:rsidRDefault="0012100D" w:rsidP="0012100D">
      <w:pPr>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b/>
          <w:sz w:val="28"/>
          <w:szCs w:val="28"/>
        </w:rPr>
        <w:t xml:space="preserve">Задание </w:t>
      </w:r>
      <w:r w:rsidRPr="0012100D">
        <w:rPr>
          <w:rFonts w:ascii="Times New Roman" w:eastAsia="Times New Roman" w:hAnsi="Times New Roman" w:cs="Times New Roman"/>
          <w:b/>
          <w:bCs/>
          <w:sz w:val="28"/>
          <w:szCs w:val="28"/>
          <w:lang w:val="en-US"/>
        </w:rPr>
        <w:t>II</w:t>
      </w:r>
      <w:r w:rsidRPr="0012100D">
        <w:rPr>
          <w:rFonts w:ascii="Times New Roman" w:eastAsia="Times New Roman" w:hAnsi="Times New Roman" w:cs="Times New Roman"/>
          <w:b/>
          <w:sz w:val="28"/>
          <w:szCs w:val="28"/>
        </w:rPr>
        <w:t xml:space="preserve">. </w:t>
      </w:r>
      <w:r w:rsidRPr="0012100D">
        <w:rPr>
          <w:rFonts w:ascii="Times New Roman" w:eastAsia="Times New Roman" w:hAnsi="Times New Roman" w:cs="Times New Roman"/>
          <w:sz w:val="28"/>
        </w:rPr>
        <w:t>Условия обитания, влияющие на размер и форму тела рыб.</w:t>
      </w:r>
    </w:p>
    <w:p w:rsidR="0012100D" w:rsidRPr="0012100D" w:rsidRDefault="0012100D" w:rsidP="0012100D">
      <w:pPr>
        <w:widowControl w:val="0"/>
        <w:numPr>
          <w:ilvl w:val="0"/>
          <w:numId w:val="16"/>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толща воды</w:t>
      </w:r>
    </w:p>
    <w:p w:rsidR="0012100D" w:rsidRPr="0012100D" w:rsidRDefault="0012100D" w:rsidP="0012100D">
      <w:pPr>
        <w:widowControl w:val="0"/>
        <w:numPr>
          <w:ilvl w:val="0"/>
          <w:numId w:val="16"/>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 xml:space="preserve"> придонные слои</w:t>
      </w:r>
    </w:p>
    <w:p w:rsidR="0012100D" w:rsidRPr="0012100D" w:rsidRDefault="0012100D" w:rsidP="0012100D">
      <w:pPr>
        <w:widowControl w:val="0"/>
        <w:numPr>
          <w:ilvl w:val="0"/>
          <w:numId w:val="16"/>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 xml:space="preserve"> водоросли</w:t>
      </w:r>
    </w:p>
    <w:p w:rsidR="0012100D" w:rsidRPr="0012100D" w:rsidRDefault="0012100D" w:rsidP="0012100D">
      <w:pPr>
        <w:widowControl w:val="0"/>
        <w:numPr>
          <w:ilvl w:val="0"/>
          <w:numId w:val="16"/>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 xml:space="preserve"> поверхность океана</w:t>
      </w:r>
    </w:p>
    <w:p w:rsidR="0012100D" w:rsidRPr="0012100D" w:rsidRDefault="0012100D" w:rsidP="0012100D">
      <w:pPr>
        <w:spacing w:after="0" w:line="276" w:lineRule="auto"/>
        <w:ind w:left="360"/>
        <w:rPr>
          <w:rFonts w:ascii="Times New Roman" w:eastAsia="Times New Roman" w:hAnsi="Times New Roman" w:cs="Times New Roman"/>
          <w:sz w:val="28"/>
        </w:rPr>
      </w:pPr>
      <w:r w:rsidRPr="0012100D">
        <w:rPr>
          <w:rFonts w:ascii="Times New Roman" w:eastAsia="Times New Roman" w:hAnsi="Times New Roman" w:cs="Times New Roman"/>
          <w:sz w:val="28"/>
        </w:rPr>
        <w:t>Рыбы: а) скат    б) тунец, акула    в) летучая рыба, сарган    г) морской конек</w:t>
      </w:r>
    </w:p>
    <w:p w:rsidR="0012100D" w:rsidRPr="0012100D" w:rsidRDefault="0012100D" w:rsidP="0012100D">
      <w:pPr>
        <w:spacing w:after="0" w:line="276" w:lineRule="auto"/>
        <w:rPr>
          <w:rFonts w:ascii="Times New Roman" w:eastAsia="Times New Roman" w:hAnsi="Times New Roman" w:cs="Times New Roman"/>
          <w:b/>
          <w:sz w:val="28"/>
          <w:szCs w:val="28"/>
        </w:rPr>
      </w:pPr>
      <w:r w:rsidRPr="0012100D">
        <w:rPr>
          <w:rFonts w:ascii="Times New Roman" w:eastAsia="Times New Roman" w:hAnsi="Times New Roman" w:cs="Times New Roman"/>
          <w:b/>
          <w:sz w:val="28"/>
          <w:szCs w:val="28"/>
        </w:rPr>
        <w:t xml:space="preserve">Задание </w:t>
      </w:r>
      <w:r w:rsidRPr="0012100D">
        <w:rPr>
          <w:rFonts w:ascii="Times New Roman" w:eastAsia="Times New Roman" w:hAnsi="Times New Roman" w:cs="Times New Roman"/>
          <w:b/>
          <w:bCs/>
          <w:sz w:val="28"/>
          <w:szCs w:val="28"/>
          <w:lang w:val="en-US"/>
        </w:rPr>
        <w:t>III</w:t>
      </w:r>
      <w:r w:rsidRPr="0012100D">
        <w:rPr>
          <w:rFonts w:ascii="Times New Roman" w:eastAsia="Times New Roman" w:hAnsi="Times New Roman" w:cs="Times New Roman"/>
          <w:b/>
          <w:sz w:val="28"/>
          <w:szCs w:val="28"/>
        </w:rPr>
        <w:t xml:space="preserve">. </w:t>
      </w:r>
      <w:r w:rsidRPr="0012100D">
        <w:rPr>
          <w:rFonts w:ascii="Times New Roman" w:eastAsia="Times New Roman" w:hAnsi="Times New Roman" w:cs="Times New Roman"/>
          <w:sz w:val="28"/>
        </w:rPr>
        <w:t>Организмы, по-разному приспособленные к поддержанию температуры тела:</w:t>
      </w:r>
    </w:p>
    <w:p w:rsidR="0012100D" w:rsidRPr="0012100D" w:rsidRDefault="0012100D" w:rsidP="0012100D">
      <w:pPr>
        <w:widowControl w:val="0"/>
        <w:numPr>
          <w:ilvl w:val="0"/>
          <w:numId w:val="17"/>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пойкилотермные</w:t>
      </w:r>
    </w:p>
    <w:p w:rsidR="0012100D" w:rsidRPr="0012100D" w:rsidRDefault="0012100D" w:rsidP="0012100D">
      <w:pPr>
        <w:widowControl w:val="0"/>
        <w:numPr>
          <w:ilvl w:val="0"/>
          <w:numId w:val="17"/>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гомойотермные</w:t>
      </w:r>
    </w:p>
    <w:p w:rsidR="0012100D" w:rsidRPr="0012100D" w:rsidRDefault="0012100D" w:rsidP="0012100D">
      <w:pPr>
        <w:widowControl w:val="0"/>
        <w:numPr>
          <w:ilvl w:val="0"/>
          <w:numId w:val="17"/>
        </w:numPr>
        <w:autoSpaceDE w:val="0"/>
        <w:autoSpaceDN w:val="0"/>
        <w:adjustRightInd w:val="0"/>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гетеротермные</w:t>
      </w:r>
    </w:p>
    <w:p w:rsidR="0012100D" w:rsidRPr="0012100D" w:rsidRDefault="0012100D" w:rsidP="0012100D">
      <w:pPr>
        <w:spacing w:after="0" w:line="276" w:lineRule="auto"/>
        <w:rPr>
          <w:rFonts w:ascii="Times New Roman" w:eastAsia="Times New Roman" w:hAnsi="Times New Roman" w:cs="Times New Roman"/>
          <w:sz w:val="28"/>
        </w:rPr>
      </w:pPr>
      <w:r w:rsidRPr="0012100D">
        <w:rPr>
          <w:rFonts w:ascii="Times New Roman" w:eastAsia="Times New Roman" w:hAnsi="Times New Roman" w:cs="Times New Roman"/>
          <w:sz w:val="28"/>
        </w:rPr>
        <w:t xml:space="preserve">Животные: а) канарейка    б) лисица   в) травяная лягушка   г) зеленая жаба        д) суслик    е) сурок     ж) еж    з) летучая мышь   и) </w:t>
      </w:r>
      <w:proofErr w:type="gramStart"/>
      <w:r w:rsidRPr="0012100D">
        <w:rPr>
          <w:rFonts w:ascii="Times New Roman" w:eastAsia="Times New Roman" w:hAnsi="Times New Roman" w:cs="Times New Roman"/>
          <w:sz w:val="28"/>
        </w:rPr>
        <w:t>соня  к</w:t>
      </w:r>
      <w:proofErr w:type="gramEnd"/>
      <w:r w:rsidRPr="0012100D">
        <w:rPr>
          <w:rFonts w:ascii="Times New Roman" w:eastAsia="Times New Roman" w:hAnsi="Times New Roman" w:cs="Times New Roman"/>
          <w:sz w:val="28"/>
        </w:rPr>
        <w:t>) стриж  л) колибри</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b/>
          <w:sz w:val="28"/>
          <w:szCs w:val="28"/>
        </w:rPr>
        <w:t xml:space="preserve">Задание </w:t>
      </w:r>
      <w:r w:rsidRPr="0012100D">
        <w:rPr>
          <w:rFonts w:ascii="Times New Roman" w:eastAsia="Times New Roman" w:hAnsi="Times New Roman" w:cs="Times New Roman"/>
          <w:b/>
          <w:bCs/>
          <w:sz w:val="28"/>
          <w:szCs w:val="28"/>
          <w:lang w:val="en-US"/>
        </w:rPr>
        <w:t>IV</w:t>
      </w:r>
      <w:r w:rsidRPr="0012100D">
        <w:rPr>
          <w:rFonts w:ascii="Times New Roman" w:eastAsia="Times New Roman" w:hAnsi="Times New Roman" w:cs="Times New Roman"/>
          <w:b/>
          <w:sz w:val="28"/>
          <w:szCs w:val="28"/>
        </w:rPr>
        <w:t xml:space="preserve">.  </w:t>
      </w:r>
      <w:r w:rsidRPr="0012100D">
        <w:rPr>
          <w:rFonts w:ascii="Times New Roman" w:eastAsia="Times New Roman" w:hAnsi="Times New Roman" w:cs="Times New Roman"/>
          <w:sz w:val="28"/>
          <w:szCs w:val="28"/>
        </w:rPr>
        <w:t>Используя приведенный ниже перечень, укажите ограничивающие факторы для обитателей:</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глубоководных океанических впадин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нижнего яруса тропических дождевых лесов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Мертвого моря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тундры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пустынь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орбитальных станций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охладительных контуров АЭС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Северного Ледовитого океана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горных рек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планеты Марс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t xml:space="preserve">коралловых островов – </w:t>
      </w:r>
    </w:p>
    <w:p w:rsidR="0012100D" w:rsidRPr="0012100D" w:rsidRDefault="0012100D" w:rsidP="0012100D">
      <w:pPr>
        <w:spacing w:after="0" w:line="276" w:lineRule="auto"/>
        <w:rPr>
          <w:rFonts w:ascii="Times New Roman" w:eastAsia="Times New Roman" w:hAnsi="Times New Roman" w:cs="Times New Roman"/>
          <w:sz w:val="28"/>
          <w:szCs w:val="28"/>
        </w:rPr>
      </w:pPr>
      <w:r w:rsidRPr="0012100D">
        <w:rPr>
          <w:rFonts w:ascii="Times New Roman" w:eastAsia="Times New Roman" w:hAnsi="Times New Roman" w:cs="Times New Roman"/>
          <w:sz w:val="28"/>
          <w:szCs w:val="28"/>
        </w:rPr>
        <w:lastRenderedPageBreak/>
        <w:t>Радиация, вода, концентрация солей, свет, температура, давление, толщина льда, скорость течения, кислород, сила ветра, ограниченность жизненного пространства</w:t>
      </w:r>
    </w:p>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bCs/>
          <w:sz w:val="28"/>
          <w:szCs w:val="28"/>
          <w:lang w:eastAsia="ru-RU"/>
        </w:rPr>
      </w:pPr>
      <w:r w:rsidRPr="0012100D">
        <w:rPr>
          <w:rFonts w:ascii="Times New Roman" w:eastAsia="Times New Roman" w:hAnsi="Times New Roman" w:cs="Times New Roman"/>
          <w:b/>
          <w:sz w:val="28"/>
          <w:szCs w:val="28"/>
          <w:lang w:eastAsia="ru-RU"/>
        </w:rPr>
        <w:t xml:space="preserve">Задание </w:t>
      </w:r>
      <w:r w:rsidRPr="0012100D">
        <w:rPr>
          <w:rFonts w:ascii="Times New Roman" w:eastAsia="Times New Roman" w:hAnsi="Times New Roman" w:cs="Times New Roman"/>
          <w:b/>
          <w:bCs/>
          <w:sz w:val="28"/>
          <w:szCs w:val="28"/>
          <w:lang w:val="en-US" w:eastAsia="ru-RU"/>
        </w:rPr>
        <w:t>V</w:t>
      </w:r>
      <w:r w:rsidRPr="0012100D">
        <w:rPr>
          <w:rFonts w:ascii="Times New Roman" w:eastAsia="Times New Roman" w:hAnsi="Times New Roman" w:cs="Times New Roman"/>
          <w:b/>
          <w:bCs/>
          <w:sz w:val="28"/>
          <w:szCs w:val="28"/>
          <w:lang w:eastAsia="ru-RU"/>
        </w:rPr>
        <w:t xml:space="preserve">. </w:t>
      </w:r>
      <w:r w:rsidRPr="0012100D">
        <w:rPr>
          <w:rFonts w:ascii="Times New Roman" w:eastAsia="Times New Roman" w:hAnsi="Times New Roman" w:cs="Times New Roman"/>
          <w:bCs/>
          <w:sz w:val="28"/>
          <w:szCs w:val="28"/>
          <w:lang w:eastAsia="ru-RU"/>
        </w:rPr>
        <w:t>Скорость течения воды определяет форму обитателей водоема:</w:t>
      </w:r>
    </w:p>
    <w:p w:rsidR="0012100D" w:rsidRPr="0012100D" w:rsidRDefault="0012100D" w:rsidP="0012100D">
      <w:pPr>
        <w:widowControl w:val="0"/>
        <w:numPr>
          <w:ilvl w:val="0"/>
          <w:numId w:val="18"/>
        </w:numPr>
        <w:autoSpaceDE w:val="0"/>
        <w:autoSpaceDN w:val="0"/>
        <w:adjustRightInd w:val="0"/>
        <w:spacing w:after="200" w:line="276" w:lineRule="auto"/>
        <w:ind w:right="149"/>
        <w:jc w:val="both"/>
        <w:rPr>
          <w:rFonts w:ascii="Times New Roman" w:eastAsia="Times New Roman" w:hAnsi="Times New Roman" w:cs="Times New Roman"/>
          <w:bCs/>
          <w:sz w:val="28"/>
          <w:szCs w:val="28"/>
          <w:lang w:eastAsia="ru-RU"/>
        </w:rPr>
      </w:pPr>
      <w:r w:rsidRPr="0012100D">
        <w:rPr>
          <w:rFonts w:ascii="Times New Roman" w:eastAsia="Times New Roman" w:hAnsi="Times New Roman" w:cs="Times New Roman"/>
          <w:bCs/>
          <w:sz w:val="28"/>
          <w:szCs w:val="28"/>
          <w:lang w:eastAsia="ru-RU"/>
        </w:rPr>
        <w:t>текучие воды – тело округлое в поперечном сечении</w:t>
      </w:r>
    </w:p>
    <w:p w:rsidR="0012100D" w:rsidRPr="0012100D" w:rsidRDefault="0012100D" w:rsidP="0012100D">
      <w:pPr>
        <w:widowControl w:val="0"/>
        <w:numPr>
          <w:ilvl w:val="0"/>
          <w:numId w:val="18"/>
        </w:numPr>
        <w:autoSpaceDE w:val="0"/>
        <w:autoSpaceDN w:val="0"/>
        <w:adjustRightInd w:val="0"/>
        <w:spacing w:after="200" w:line="276" w:lineRule="auto"/>
        <w:ind w:right="149"/>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Cs/>
          <w:sz w:val="28"/>
          <w:szCs w:val="28"/>
          <w:lang w:eastAsia="ru-RU"/>
        </w:rPr>
        <w:t xml:space="preserve">стоячие воды – </w:t>
      </w:r>
      <w:proofErr w:type="gramStart"/>
      <w:r w:rsidRPr="0012100D">
        <w:rPr>
          <w:rFonts w:ascii="Times New Roman" w:eastAsia="Times New Roman" w:hAnsi="Times New Roman" w:cs="Times New Roman"/>
          <w:bCs/>
          <w:sz w:val="28"/>
          <w:szCs w:val="28"/>
          <w:lang w:eastAsia="ru-RU"/>
        </w:rPr>
        <w:t>тело</w:t>
      </w:r>
      <w:proofErr w:type="gramEnd"/>
      <w:r w:rsidRPr="0012100D">
        <w:rPr>
          <w:rFonts w:ascii="Times New Roman" w:eastAsia="Times New Roman" w:hAnsi="Times New Roman" w:cs="Times New Roman"/>
          <w:bCs/>
          <w:sz w:val="28"/>
          <w:szCs w:val="28"/>
          <w:lang w:eastAsia="ru-RU"/>
        </w:rPr>
        <w:t xml:space="preserve"> уплощенное в поперечном сечении </w:t>
      </w:r>
    </w:p>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bCs/>
          <w:sz w:val="28"/>
          <w:szCs w:val="28"/>
          <w:lang w:eastAsia="ru-RU"/>
        </w:rPr>
      </w:pPr>
      <w:r w:rsidRPr="0012100D">
        <w:rPr>
          <w:rFonts w:ascii="Times New Roman" w:eastAsia="Times New Roman" w:hAnsi="Times New Roman" w:cs="Times New Roman"/>
          <w:bCs/>
          <w:sz w:val="28"/>
          <w:szCs w:val="28"/>
          <w:lang w:eastAsia="ru-RU"/>
        </w:rPr>
        <w:t xml:space="preserve">Рыбы: а) плотва; б) форель; в) подкаменщик; г) окунь; д) карп; е) гольян; ж) </w:t>
      </w:r>
      <w:proofErr w:type="spellStart"/>
      <w:r w:rsidRPr="0012100D">
        <w:rPr>
          <w:rFonts w:ascii="Times New Roman" w:eastAsia="Times New Roman" w:hAnsi="Times New Roman" w:cs="Times New Roman"/>
          <w:bCs/>
          <w:sz w:val="28"/>
          <w:szCs w:val="28"/>
          <w:lang w:eastAsia="ru-RU"/>
        </w:rPr>
        <w:t>соломянка</w:t>
      </w:r>
      <w:proofErr w:type="spellEnd"/>
      <w:r w:rsidRPr="0012100D">
        <w:rPr>
          <w:rFonts w:ascii="Times New Roman" w:eastAsia="Times New Roman" w:hAnsi="Times New Roman" w:cs="Times New Roman"/>
          <w:bCs/>
          <w:sz w:val="28"/>
          <w:szCs w:val="28"/>
          <w:lang w:eastAsia="ru-RU"/>
        </w:rPr>
        <w:t>.</w:t>
      </w: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t>Практическое задание № 4</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12100D">
        <w:rPr>
          <w:rFonts w:ascii="Times New Roman" w:eastAsia="Times New Roman" w:hAnsi="Times New Roman" w:cs="Times New Roman"/>
          <w:b/>
          <w:sz w:val="28"/>
          <w:szCs w:val="28"/>
          <w:lang w:eastAsia="ru-RU"/>
        </w:rPr>
        <w:t xml:space="preserve">Задание  </w:t>
      </w:r>
      <w:r w:rsidRPr="0012100D">
        <w:rPr>
          <w:rFonts w:ascii="Times New Roman" w:eastAsia="Times New Roman" w:hAnsi="Times New Roman" w:cs="Times New Roman"/>
          <w:b/>
          <w:bCs/>
          <w:sz w:val="28"/>
          <w:szCs w:val="28"/>
          <w:lang w:val="en-US" w:eastAsia="ru-RU"/>
        </w:rPr>
        <w:t>I</w:t>
      </w:r>
      <w:r w:rsidRPr="0012100D">
        <w:rPr>
          <w:rFonts w:ascii="Times New Roman" w:eastAsia="Times New Roman" w:hAnsi="Times New Roman" w:cs="Times New Roman"/>
          <w:b/>
          <w:sz w:val="28"/>
          <w:szCs w:val="28"/>
          <w:lang w:eastAsia="ru-RU"/>
        </w:rPr>
        <w:t>.</w:t>
      </w:r>
      <w:proofErr w:type="gramEnd"/>
      <w:r w:rsidRPr="0012100D">
        <w:rPr>
          <w:rFonts w:ascii="Times New Roman" w:eastAsia="Times New Roman" w:hAnsi="Times New Roman" w:cs="Times New Roman"/>
          <w:b/>
          <w:sz w:val="28"/>
          <w:szCs w:val="28"/>
          <w:lang w:eastAsia="ru-RU"/>
        </w:rPr>
        <w:t xml:space="preserve"> </w:t>
      </w:r>
      <w:r w:rsidRPr="0012100D">
        <w:rPr>
          <w:rFonts w:ascii="Times New Roman" w:eastAsia="Times New Roman" w:hAnsi="Times New Roman" w:cs="Times New Roman"/>
          <w:sz w:val="28"/>
          <w:szCs w:val="28"/>
          <w:lang w:eastAsia="ru-RU"/>
        </w:rPr>
        <w:t>Дополните таблицу жизненными формами растений, способных жить при разном водном режиме.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547"/>
        <w:gridCol w:w="3535"/>
      </w:tblGrid>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center"/>
              <w:rPr>
                <w:rFonts w:ascii="Calibri" w:eastAsia="Calibri" w:hAnsi="Calibri" w:cs="Times New Roman"/>
                <w:bCs/>
                <w:sz w:val="28"/>
                <w:szCs w:val="28"/>
                <w:lang w:eastAsia="ru-RU"/>
              </w:rPr>
            </w:pPr>
            <w:r w:rsidRPr="0012100D">
              <w:rPr>
                <w:rFonts w:ascii="Calibri" w:eastAsia="Calibri" w:hAnsi="Calibri" w:cs="Times New Roman"/>
                <w:bCs/>
                <w:sz w:val="28"/>
                <w:szCs w:val="28"/>
                <w:lang w:eastAsia="ru-RU"/>
              </w:rPr>
              <w:t>Группа</w:t>
            </w:r>
          </w:p>
        </w:tc>
        <w:tc>
          <w:tcPr>
            <w:tcW w:w="3630" w:type="dxa"/>
          </w:tcPr>
          <w:p w:rsidR="0012100D" w:rsidRPr="0012100D" w:rsidRDefault="0012100D" w:rsidP="0012100D">
            <w:pPr>
              <w:widowControl w:val="0"/>
              <w:autoSpaceDE w:val="0"/>
              <w:autoSpaceDN w:val="0"/>
              <w:adjustRightInd w:val="0"/>
              <w:spacing w:after="0" w:line="240" w:lineRule="auto"/>
              <w:jc w:val="center"/>
              <w:rPr>
                <w:rFonts w:ascii="Calibri" w:eastAsia="Calibri" w:hAnsi="Calibri" w:cs="Times New Roman"/>
                <w:bCs/>
                <w:sz w:val="28"/>
                <w:szCs w:val="28"/>
                <w:lang w:eastAsia="ru-RU"/>
              </w:rPr>
            </w:pPr>
            <w:r w:rsidRPr="0012100D">
              <w:rPr>
                <w:rFonts w:ascii="Calibri" w:eastAsia="Calibri" w:hAnsi="Calibri" w:cs="Times New Roman"/>
                <w:bCs/>
                <w:sz w:val="28"/>
                <w:szCs w:val="28"/>
                <w:lang w:eastAsia="ru-RU"/>
              </w:rPr>
              <w:t>Описание</w:t>
            </w:r>
          </w:p>
        </w:tc>
        <w:tc>
          <w:tcPr>
            <w:tcW w:w="3633" w:type="dxa"/>
          </w:tcPr>
          <w:p w:rsidR="0012100D" w:rsidRPr="0012100D" w:rsidRDefault="0012100D" w:rsidP="0012100D">
            <w:pPr>
              <w:widowControl w:val="0"/>
              <w:autoSpaceDE w:val="0"/>
              <w:autoSpaceDN w:val="0"/>
              <w:adjustRightInd w:val="0"/>
              <w:spacing w:after="0" w:line="240" w:lineRule="auto"/>
              <w:jc w:val="center"/>
              <w:rPr>
                <w:rFonts w:ascii="Calibri" w:eastAsia="Calibri" w:hAnsi="Calibri" w:cs="Times New Roman"/>
                <w:bCs/>
                <w:sz w:val="28"/>
                <w:szCs w:val="28"/>
                <w:lang w:eastAsia="ru-RU"/>
              </w:rPr>
            </w:pPr>
            <w:r w:rsidRPr="0012100D">
              <w:rPr>
                <w:rFonts w:ascii="Calibri" w:eastAsia="Calibri" w:hAnsi="Calibri" w:cs="Times New Roman"/>
                <w:bCs/>
                <w:sz w:val="28"/>
                <w:szCs w:val="28"/>
                <w:lang w:eastAsia="ru-RU"/>
              </w:rPr>
              <w:t>Представители</w:t>
            </w:r>
          </w:p>
        </w:tc>
      </w:tr>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Гидатофиты</w:t>
            </w:r>
          </w:p>
        </w:tc>
        <w:tc>
          <w:tcPr>
            <w:tcW w:w="3630"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c>
          <w:tcPr>
            <w:tcW w:w="3633"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c>
          <w:tcPr>
            <w:tcW w:w="3630"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Водные растения, прикрепленные к грунту и погруженные в воду только нижними частями</w:t>
            </w:r>
          </w:p>
        </w:tc>
        <w:tc>
          <w:tcPr>
            <w:tcW w:w="3633"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Тростник обыкновенный, частуха подорожниковая, вахта трехлистная, калужница болотная</w:t>
            </w:r>
          </w:p>
        </w:tc>
      </w:tr>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Гигрофиты</w:t>
            </w:r>
          </w:p>
        </w:tc>
        <w:tc>
          <w:tcPr>
            <w:tcW w:w="3630"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Растения влажных мест обитания</w:t>
            </w:r>
          </w:p>
        </w:tc>
        <w:tc>
          <w:tcPr>
            <w:tcW w:w="3633"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Мезофиты</w:t>
            </w:r>
          </w:p>
        </w:tc>
        <w:tc>
          <w:tcPr>
            <w:tcW w:w="3630"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Растения, обладающие в условиях с более или менее достаточным, но не избыточным количеством воды в почве</w:t>
            </w:r>
          </w:p>
        </w:tc>
        <w:tc>
          <w:tcPr>
            <w:tcW w:w="3633"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Ксерофиты</w:t>
            </w:r>
          </w:p>
        </w:tc>
        <w:tc>
          <w:tcPr>
            <w:tcW w:w="3630"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Растения сухих мест обитания</w:t>
            </w:r>
          </w:p>
        </w:tc>
        <w:tc>
          <w:tcPr>
            <w:tcW w:w="3633"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12100D" w:rsidRPr="0012100D" w:rsidTr="00284371">
        <w:tc>
          <w:tcPr>
            <w:tcW w:w="2308"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Суккуленты</w:t>
            </w:r>
          </w:p>
        </w:tc>
        <w:tc>
          <w:tcPr>
            <w:tcW w:w="3630"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2100D">
              <w:rPr>
                <w:rFonts w:ascii="Times New Roman" w:eastAsia="Calibri" w:hAnsi="Times New Roman" w:cs="Times New Roman"/>
                <w:bCs/>
                <w:sz w:val="28"/>
                <w:szCs w:val="28"/>
                <w:lang w:eastAsia="ru-RU"/>
              </w:rPr>
              <w:t>Растения-ксерофиты, приспособившиеся запасать воду в стеблях или листьях</w:t>
            </w:r>
          </w:p>
        </w:tc>
        <w:tc>
          <w:tcPr>
            <w:tcW w:w="3633" w:type="dxa"/>
          </w:tcPr>
          <w:p w:rsidR="0012100D" w:rsidRPr="0012100D" w:rsidRDefault="0012100D" w:rsidP="0012100D">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p>
        </w:tc>
      </w:tr>
    </w:tbl>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t>Практическое задание № 5</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
          <w:sz w:val="28"/>
          <w:szCs w:val="28"/>
          <w:lang w:eastAsia="ru-RU"/>
        </w:rPr>
        <w:t xml:space="preserve">Задание </w:t>
      </w:r>
      <w:r w:rsidRPr="0012100D">
        <w:rPr>
          <w:rFonts w:ascii="Times New Roman" w:eastAsia="Times New Roman" w:hAnsi="Times New Roman" w:cs="Times New Roman"/>
          <w:b/>
          <w:bCs/>
          <w:sz w:val="28"/>
          <w:szCs w:val="28"/>
          <w:lang w:val="en-US" w:eastAsia="ru-RU"/>
        </w:rPr>
        <w:t>I</w:t>
      </w:r>
      <w:r w:rsidRPr="0012100D">
        <w:rPr>
          <w:rFonts w:ascii="Times New Roman" w:eastAsia="Times New Roman" w:hAnsi="Times New Roman" w:cs="Times New Roman"/>
          <w:b/>
          <w:sz w:val="28"/>
          <w:szCs w:val="28"/>
          <w:lang w:eastAsia="ru-RU"/>
        </w:rPr>
        <w:t xml:space="preserve">. </w:t>
      </w:r>
      <w:r w:rsidRPr="0012100D">
        <w:rPr>
          <w:rFonts w:ascii="Times New Roman" w:eastAsia="Times New Roman" w:hAnsi="Times New Roman" w:cs="Times New Roman"/>
          <w:sz w:val="28"/>
          <w:szCs w:val="28"/>
          <w:lang w:eastAsia="ru-RU"/>
        </w:rPr>
        <w:t>На примере одного вида животного покажите соответствие его анатомических, физиологических и этологических особенностей среде обитания и образу жизни</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Название вида - _______________________________________________</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Место обитания - ______________________________________________</w:t>
      </w:r>
    </w:p>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Среда обитания -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76"/>
      </w:tblGrid>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center"/>
              <w:rPr>
                <w:rFonts w:ascii="Calibri" w:eastAsia="Calibri" w:hAnsi="Calibri" w:cs="Times New Roman"/>
                <w:bCs/>
                <w:sz w:val="28"/>
                <w:szCs w:val="28"/>
                <w:lang w:eastAsia="ru-RU"/>
              </w:rPr>
            </w:pPr>
            <w:r w:rsidRPr="0012100D">
              <w:rPr>
                <w:rFonts w:ascii="Calibri" w:eastAsia="Calibri" w:hAnsi="Calibri" w:cs="Times New Roman"/>
                <w:bCs/>
                <w:sz w:val="28"/>
                <w:szCs w:val="28"/>
                <w:lang w:eastAsia="ru-RU"/>
              </w:rPr>
              <w:t>Черты строения</w:t>
            </w:r>
          </w:p>
        </w:tc>
        <w:tc>
          <w:tcPr>
            <w:tcW w:w="4786" w:type="dxa"/>
          </w:tcPr>
          <w:p w:rsidR="0012100D" w:rsidRPr="0012100D" w:rsidRDefault="0012100D" w:rsidP="0012100D">
            <w:pPr>
              <w:widowControl w:val="0"/>
              <w:autoSpaceDE w:val="0"/>
              <w:autoSpaceDN w:val="0"/>
              <w:adjustRightInd w:val="0"/>
              <w:spacing w:after="0" w:line="240" w:lineRule="auto"/>
              <w:jc w:val="center"/>
              <w:rPr>
                <w:rFonts w:ascii="Calibri" w:eastAsia="Calibri" w:hAnsi="Calibri" w:cs="Times New Roman"/>
                <w:bCs/>
                <w:sz w:val="28"/>
                <w:szCs w:val="28"/>
                <w:lang w:eastAsia="ru-RU"/>
              </w:rPr>
            </w:pPr>
            <w:r w:rsidRPr="0012100D">
              <w:rPr>
                <w:rFonts w:ascii="Calibri" w:eastAsia="Calibri" w:hAnsi="Calibri" w:cs="Times New Roman"/>
                <w:bCs/>
                <w:sz w:val="28"/>
                <w:szCs w:val="28"/>
                <w:lang w:eastAsia="ru-RU"/>
              </w:rPr>
              <w:t>Значение адаптаций</w:t>
            </w:r>
          </w:p>
        </w:tc>
      </w:tr>
      <w:tr w:rsidR="0012100D" w:rsidRPr="0012100D" w:rsidTr="00284371">
        <w:tc>
          <w:tcPr>
            <w:tcW w:w="4785" w:type="dxa"/>
          </w:tcPr>
          <w:p w:rsidR="0012100D" w:rsidRPr="0012100D" w:rsidRDefault="0012100D" w:rsidP="0012100D">
            <w:pPr>
              <w:widowControl w:val="0"/>
              <w:autoSpaceDE w:val="0"/>
              <w:autoSpaceDN w:val="0"/>
              <w:adjustRightInd w:val="0"/>
              <w:spacing w:after="0" w:line="240" w:lineRule="auto"/>
              <w:jc w:val="both"/>
              <w:rPr>
                <w:rFonts w:ascii="Calibri" w:eastAsia="Calibri" w:hAnsi="Calibri" w:cs="Times New Roman"/>
                <w:bCs/>
                <w:sz w:val="28"/>
                <w:szCs w:val="28"/>
                <w:lang w:eastAsia="ru-RU"/>
              </w:rPr>
            </w:pPr>
          </w:p>
        </w:tc>
        <w:tc>
          <w:tcPr>
            <w:tcW w:w="4786" w:type="dxa"/>
          </w:tcPr>
          <w:p w:rsidR="0012100D" w:rsidRPr="0012100D" w:rsidRDefault="0012100D" w:rsidP="0012100D">
            <w:pPr>
              <w:widowControl w:val="0"/>
              <w:autoSpaceDE w:val="0"/>
              <w:autoSpaceDN w:val="0"/>
              <w:adjustRightInd w:val="0"/>
              <w:spacing w:after="0" w:line="240" w:lineRule="auto"/>
              <w:jc w:val="both"/>
              <w:rPr>
                <w:rFonts w:ascii="Calibri" w:eastAsia="Calibri" w:hAnsi="Calibri" w:cs="Times New Roman"/>
                <w:bCs/>
                <w:sz w:val="28"/>
                <w:szCs w:val="28"/>
                <w:lang w:eastAsia="ru-RU"/>
              </w:rPr>
            </w:pPr>
          </w:p>
        </w:tc>
      </w:tr>
    </w:tbl>
    <w:p w:rsidR="0012100D" w:rsidRPr="0012100D" w:rsidRDefault="0012100D" w:rsidP="001210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lastRenderedPageBreak/>
        <w:t>Практическое задание № 6</w:t>
      </w:r>
    </w:p>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
          <w:sz w:val="28"/>
          <w:szCs w:val="28"/>
          <w:lang w:eastAsia="ru-RU"/>
        </w:rPr>
        <w:t xml:space="preserve">Задание </w:t>
      </w:r>
      <w:r w:rsidRPr="0012100D">
        <w:rPr>
          <w:rFonts w:ascii="Times New Roman" w:eastAsia="Times New Roman" w:hAnsi="Times New Roman" w:cs="Times New Roman"/>
          <w:b/>
          <w:bCs/>
          <w:sz w:val="28"/>
          <w:szCs w:val="28"/>
          <w:lang w:val="en-US" w:eastAsia="ru-RU"/>
        </w:rPr>
        <w:t>I</w:t>
      </w:r>
      <w:r w:rsidRPr="0012100D">
        <w:rPr>
          <w:rFonts w:ascii="Times New Roman" w:eastAsia="Times New Roman" w:hAnsi="Times New Roman" w:cs="Times New Roman"/>
          <w:b/>
          <w:sz w:val="28"/>
          <w:szCs w:val="28"/>
          <w:lang w:eastAsia="ru-RU"/>
        </w:rPr>
        <w:t xml:space="preserve">. </w:t>
      </w:r>
      <w:r w:rsidRPr="0012100D">
        <w:rPr>
          <w:rFonts w:ascii="Times New Roman" w:eastAsia="Times New Roman" w:hAnsi="Times New Roman" w:cs="Times New Roman"/>
          <w:sz w:val="28"/>
          <w:szCs w:val="28"/>
          <w:lang w:eastAsia="ru-RU"/>
        </w:rPr>
        <w:t>Соотнесите приведенные примеры приспособлений с их характером:</w:t>
      </w:r>
    </w:p>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sz w:val="28"/>
          <w:szCs w:val="28"/>
          <w:lang w:eastAsia="ru-RU"/>
        </w:rPr>
        <w:t xml:space="preserve">а) окраска шерсти белого медведя; б) окраска </w:t>
      </w:r>
      <w:proofErr w:type="gramStart"/>
      <w:r w:rsidRPr="0012100D">
        <w:rPr>
          <w:rFonts w:ascii="Times New Roman" w:eastAsia="Times New Roman" w:hAnsi="Times New Roman" w:cs="Times New Roman"/>
          <w:sz w:val="28"/>
          <w:szCs w:val="28"/>
          <w:lang w:eastAsia="ru-RU"/>
        </w:rPr>
        <w:t>жирафа;  в</w:t>
      </w:r>
      <w:proofErr w:type="gramEnd"/>
      <w:r w:rsidRPr="0012100D">
        <w:rPr>
          <w:rFonts w:ascii="Times New Roman" w:eastAsia="Times New Roman" w:hAnsi="Times New Roman" w:cs="Times New Roman"/>
          <w:sz w:val="28"/>
          <w:szCs w:val="28"/>
          <w:lang w:eastAsia="ru-RU"/>
        </w:rPr>
        <w:t>) окраска шмеля; г) форма тела палочника;  д) окраска божьей коровки;   е) черные и оранжевые пятна гусениц;   ж) строение цветка орхидеи; з) внешнее сходство некоторых мух с осами;    и) слияние камбалы с фоном морского дна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129"/>
        <w:gridCol w:w="2049"/>
        <w:gridCol w:w="2191"/>
      </w:tblGrid>
      <w:tr w:rsidR="0012100D" w:rsidRPr="0012100D" w:rsidTr="00284371">
        <w:tc>
          <w:tcPr>
            <w:tcW w:w="2976"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Покровительственная окраска</w:t>
            </w:r>
          </w:p>
        </w:tc>
        <w:tc>
          <w:tcPr>
            <w:tcW w:w="2203"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Маскировка</w:t>
            </w:r>
          </w:p>
        </w:tc>
        <w:tc>
          <w:tcPr>
            <w:tcW w:w="2145"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Мимикрия</w:t>
            </w:r>
          </w:p>
        </w:tc>
        <w:tc>
          <w:tcPr>
            <w:tcW w:w="2247"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Угрожающая окраска</w:t>
            </w:r>
          </w:p>
        </w:tc>
      </w:tr>
      <w:tr w:rsidR="0012100D" w:rsidRPr="0012100D" w:rsidTr="00284371">
        <w:tc>
          <w:tcPr>
            <w:tcW w:w="2976" w:type="dxa"/>
          </w:tcPr>
          <w:p w:rsidR="0012100D" w:rsidRPr="0012100D" w:rsidRDefault="0012100D" w:rsidP="0012100D">
            <w:pPr>
              <w:widowControl w:val="0"/>
              <w:autoSpaceDE w:val="0"/>
              <w:autoSpaceDN w:val="0"/>
              <w:adjustRightInd w:val="0"/>
              <w:spacing w:after="0" w:line="240" w:lineRule="auto"/>
              <w:ind w:right="149"/>
              <w:jc w:val="both"/>
              <w:rPr>
                <w:rFonts w:ascii="Calibri" w:eastAsia="Calibri" w:hAnsi="Calibri" w:cs="Times New Roman"/>
                <w:sz w:val="28"/>
                <w:szCs w:val="28"/>
                <w:lang w:eastAsia="ru-RU"/>
              </w:rPr>
            </w:pPr>
          </w:p>
        </w:tc>
        <w:tc>
          <w:tcPr>
            <w:tcW w:w="2203" w:type="dxa"/>
          </w:tcPr>
          <w:p w:rsidR="0012100D" w:rsidRPr="0012100D" w:rsidRDefault="0012100D" w:rsidP="0012100D">
            <w:pPr>
              <w:widowControl w:val="0"/>
              <w:autoSpaceDE w:val="0"/>
              <w:autoSpaceDN w:val="0"/>
              <w:adjustRightInd w:val="0"/>
              <w:spacing w:after="0" w:line="240" w:lineRule="auto"/>
              <w:ind w:right="149"/>
              <w:jc w:val="both"/>
              <w:rPr>
                <w:rFonts w:ascii="Calibri" w:eastAsia="Calibri" w:hAnsi="Calibri" w:cs="Times New Roman"/>
                <w:sz w:val="28"/>
                <w:szCs w:val="28"/>
                <w:lang w:eastAsia="ru-RU"/>
              </w:rPr>
            </w:pPr>
          </w:p>
        </w:tc>
        <w:tc>
          <w:tcPr>
            <w:tcW w:w="2145" w:type="dxa"/>
          </w:tcPr>
          <w:p w:rsidR="0012100D" w:rsidRPr="0012100D" w:rsidRDefault="0012100D" w:rsidP="0012100D">
            <w:pPr>
              <w:widowControl w:val="0"/>
              <w:autoSpaceDE w:val="0"/>
              <w:autoSpaceDN w:val="0"/>
              <w:adjustRightInd w:val="0"/>
              <w:spacing w:after="0" w:line="240" w:lineRule="auto"/>
              <w:ind w:right="149"/>
              <w:jc w:val="both"/>
              <w:rPr>
                <w:rFonts w:ascii="Calibri" w:eastAsia="Calibri" w:hAnsi="Calibri" w:cs="Times New Roman"/>
                <w:sz w:val="28"/>
                <w:szCs w:val="28"/>
                <w:lang w:eastAsia="ru-RU"/>
              </w:rPr>
            </w:pPr>
          </w:p>
        </w:tc>
        <w:tc>
          <w:tcPr>
            <w:tcW w:w="2247" w:type="dxa"/>
          </w:tcPr>
          <w:p w:rsidR="0012100D" w:rsidRPr="0012100D" w:rsidRDefault="0012100D" w:rsidP="0012100D">
            <w:pPr>
              <w:widowControl w:val="0"/>
              <w:autoSpaceDE w:val="0"/>
              <w:autoSpaceDN w:val="0"/>
              <w:adjustRightInd w:val="0"/>
              <w:spacing w:after="0" w:line="240" w:lineRule="auto"/>
              <w:ind w:right="149"/>
              <w:jc w:val="both"/>
              <w:rPr>
                <w:rFonts w:ascii="Calibri" w:eastAsia="Calibri" w:hAnsi="Calibri" w:cs="Times New Roman"/>
                <w:sz w:val="28"/>
                <w:szCs w:val="28"/>
                <w:lang w:eastAsia="ru-RU"/>
              </w:rPr>
            </w:pPr>
          </w:p>
        </w:tc>
      </w:tr>
    </w:tbl>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100D" w:rsidRPr="0012100D" w:rsidRDefault="0012100D" w:rsidP="001210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100D">
        <w:rPr>
          <w:rFonts w:ascii="Times New Roman" w:eastAsia="Times New Roman" w:hAnsi="Times New Roman" w:cs="Times New Roman"/>
          <w:b/>
          <w:bCs/>
          <w:sz w:val="28"/>
          <w:szCs w:val="28"/>
          <w:lang w:eastAsia="ru-RU"/>
        </w:rPr>
        <w:br w:type="page"/>
      </w:r>
      <w:r w:rsidRPr="0012100D">
        <w:rPr>
          <w:rFonts w:ascii="Times New Roman" w:eastAsia="Times New Roman" w:hAnsi="Times New Roman" w:cs="Times New Roman"/>
          <w:b/>
          <w:bCs/>
          <w:sz w:val="28"/>
          <w:szCs w:val="28"/>
          <w:lang w:eastAsia="ru-RU"/>
        </w:rPr>
        <w:lastRenderedPageBreak/>
        <w:t>Практическое задание № 7</w:t>
      </w:r>
    </w:p>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sz w:val="28"/>
          <w:szCs w:val="28"/>
          <w:lang w:eastAsia="ru-RU"/>
        </w:rPr>
      </w:pPr>
    </w:p>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sz w:val="28"/>
          <w:szCs w:val="28"/>
          <w:lang w:eastAsia="ru-RU"/>
        </w:rPr>
      </w:pPr>
      <w:r w:rsidRPr="0012100D">
        <w:rPr>
          <w:rFonts w:ascii="Times New Roman" w:eastAsia="Times New Roman" w:hAnsi="Times New Roman" w:cs="Times New Roman"/>
          <w:b/>
          <w:sz w:val="28"/>
          <w:szCs w:val="28"/>
          <w:lang w:eastAsia="ru-RU"/>
        </w:rPr>
        <w:t xml:space="preserve">Задание </w:t>
      </w:r>
      <w:r w:rsidRPr="0012100D">
        <w:rPr>
          <w:rFonts w:ascii="Times New Roman" w:eastAsia="Times New Roman" w:hAnsi="Times New Roman" w:cs="Times New Roman"/>
          <w:b/>
          <w:bCs/>
          <w:sz w:val="28"/>
          <w:szCs w:val="28"/>
          <w:lang w:val="en-US" w:eastAsia="ru-RU"/>
        </w:rPr>
        <w:t>I</w:t>
      </w:r>
      <w:r w:rsidRPr="0012100D">
        <w:rPr>
          <w:rFonts w:ascii="Times New Roman" w:eastAsia="Times New Roman" w:hAnsi="Times New Roman" w:cs="Times New Roman"/>
          <w:b/>
          <w:sz w:val="28"/>
          <w:szCs w:val="28"/>
          <w:lang w:eastAsia="ru-RU"/>
        </w:rPr>
        <w:t xml:space="preserve">. </w:t>
      </w:r>
      <w:r w:rsidRPr="0012100D">
        <w:rPr>
          <w:rFonts w:ascii="Times New Roman" w:eastAsia="Times New Roman" w:hAnsi="Times New Roman" w:cs="Times New Roman"/>
          <w:sz w:val="28"/>
          <w:szCs w:val="28"/>
          <w:lang w:eastAsia="ru-RU"/>
        </w:rPr>
        <w:t>Заполните таблицу, объяснив причины возникновения приспособлений животных к окружающей среде и их относительности.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13"/>
        <w:gridCol w:w="3119"/>
      </w:tblGrid>
      <w:tr w:rsidR="0012100D" w:rsidRPr="0012100D" w:rsidTr="00284371">
        <w:tc>
          <w:tcPr>
            <w:tcW w:w="3190"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Животные и их приспособления</w:t>
            </w:r>
          </w:p>
        </w:tc>
        <w:tc>
          <w:tcPr>
            <w:tcW w:w="3190"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Как возникло данное приспособление</w:t>
            </w:r>
          </w:p>
        </w:tc>
        <w:tc>
          <w:tcPr>
            <w:tcW w:w="3191"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В чем заключается относительность приспособлений</w:t>
            </w:r>
          </w:p>
        </w:tc>
      </w:tr>
      <w:tr w:rsidR="0012100D" w:rsidRPr="0012100D" w:rsidTr="00284371">
        <w:tc>
          <w:tcPr>
            <w:tcW w:w="3190"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p>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Длинные уши зайца</w:t>
            </w:r>
          </w:p>
        </w:tc>
        <w:tc>
          <w:tcPr>
            <w:tcW w:w="3190" w:type="dxa"/>
          </w:tcPr>
          <w:p w:rsidR="0012100D" w:rsidRPr="0012100D" w:rsidRDefault="0012100D" w:rsidP="0012100D">
            <w:pPr>
              <w:widowControl w:val="0"/>
              <w:pBdr>
                <w:bottom w:val="single" w:sz="12" w:space="1" w:color="auto"/>
                <w:between w:val="single" w:sz="12" w:space="1" w:color="auto"/>
              </w:pBdr>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tc>
        <w:tc>
          <w:tcPr>
            <w:tcW w:w="3191" w:type="dxa"/>
          </w:tcPr>
          <w:p w:rsidR="0012100D" w:rsidRPr="0012100D" w:rsidRDefault="0012100D" w:rsidP="0012100D">
            <w:pPr>
              <w:widowControl w:val="0"/>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p w:rsidR="0012100D" w:rsidRPr="0012100D" w:rsidRDefault="0012100D" w:rsidP="0012100D">
            <w:pPr>
              <w:widowControl w:val="0"/>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p w:rsidR="0012100D" w:rsidRPr="0012100D" w:rsidRDefault="0012100D" w:rsidP="0012100D">
            <w:pPr>
              <w:widowControl w:val="0"/>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p w:rsidR="0012100D" w:rsidRPr="0012100D" w:rsidRDefault="0012100D" w:rsidP="0012100D">
            <w:pPr>
              <w:widowControl w:val="0"/>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p w:rsidR="0012100D" w:rsidRPr="0012100D" w:rsidRDefault="0012100D" w:rsidP="0012100D">
            <w:pPr>
              <w:widowControl w:val="0"/>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tc>
      </w:tr>
      <w:tr w:rsidR="0012100D" w:rsidRPr="0012100D" w:rsidTr="00284371">
        <w:tc>
          <w:tcPr>
            <w:tcW w:w="3190" w:type="dxa"/>
          </w:tcPr>
          <w:p w:rsidR="0012100D" w:rsidRPr="0012100D" w:rsidRDefault="0012100D" w:rsidP="0012100D">
            <w:pPr>
              <w:widowControl w:val="0"/>
              <w:autoSpaceDE w:val="0"/>
              <w:autoSpaceDN w:val="0"/>
              <w:adjustRightInd w:val="0"/>
              <w:spacing w:after="0" w:line="240" w:lineRule="auto"/>
              <w:ind w:right="149"/>
              <w:jc w:val="center"/>
              <w:rPr>
                <w:rFonts w:ascii="Times New Roman" w:eastAsia="Calibri" w:hAnsi="Times New Roman" w:cs="Times New Roman"/>
                <w:sz w:val="28"/>
                <w:szCs w:val="28"/>
                <w:lang w:eastAsia="ru-RU"/>
              </w:rPr>
            </w:pPr>
            <w:r w:rsidRPr="0012100D">
              <w:rPr>
                <w:rFonts w:ascii="Times New Roman" w:eastAsia="Calibri" w:hAnsi="Times New Roman" w:cs="Times New Roman"/>
                <w:sz w:val="28"/>
                <w:szCs w:val="28"/>
                <w:lang w:eastAsia="ru-RU"/>
              </w:rPr>
              <w:t>Устойчивость к ядам у тараканов</w:t>
            </w:r>
          </w:p>
        </w:tc>
        <w:tc>
          <w:tcPr>
            <w:tcW w:w="3190" w:type="dxa"/>
          </w:tcPr>
          <w:p w:rsidR="0012100D" w:rsidRPr="0012100D" w:rsidRDefault="0012100D" w:rsidP="0012100D">
            <w:pPr>
              <w:widowControl w:val="0"/>
              <w:pBdr>
                <w:bottom w:val="single" w:sz="12" w:space="1" w:color="auto"/>
                <w:between w:val="single" w:sz="12" w:space="1" w:color="auto"/>
              </w:pBdr>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tc>
        <w:tc>
          <w:tcPr>
            <w:tcW w:w="3191" w:type="dxa"/>
          </w:tcPr>
          <w:p w:rsidR="0012100D" w:rsidRPr="0012100D" w:rsidRDefault="0012100D" w:rsidP="0012100D">
            <w:pPr>
              <w:widowControl w:val="0"/>
              <w:autoSpaceDE w:val="0"/>
              <w:autoSpaceDN w:val="0"/>
              <w:adjustRightInd w:val="0"/>
              <w:spacing w:after="0" w:line="240" w:lineRule="auto"/>
              <w:ind w:right="149"/>
              <w:jc w:val="both"/>
              <w:rPr>
                <w:rFonts w:ascii="Times New Roman" w:eastAsia="Calibri" w:hAnsi="Times New Roman" w:cs="Times New Roman"/>
                <w:sz w:val="28"/>
                <w:szCs w:val="28"/>
                <w:lang w:eastAsia="ru-RU"/>
              </w:rPr>
            </w:pPr>
          </w:p>
        </w:tc>
      </w:tr>
    </w:tbl>
    <w:p w:rsidR="0012100D" w:rsidRPr="0012100D" w:rsidRDefault="0012100D" w:rsidP="0012100D">
      <w:pPr>
        <w:widowControl w:val="0"/>
        <w:autoSpaceDE w:val="0"/>
        <w:autoSpaceDN w:val="0"/>
        <w:adjustRightInd w:val="0"/>
        <w:spacing w:after="0" w:line="240" w:lineRule="auto"/>
        <w:ind w:right="149"/>
        <w:jc w:val="both"/>
        <w:rPr>
          <w:rFonts w:ascii="Times New Roman" w:eastAsia="Times New Roman" w:hAnsi="Times New Roman" w:cs="Times New Roman"/>
          <w:sz w:val="28"/>
          <w:szCs w:val="28"/>
          <w:lang w:eastAsia="ru-RU"/>
        </w:rPr>
      </w:pPr>
    </w:p>
    <w:p w:rsidR="0012100D" w:rsidRDefault="0012100D" w:rsidP="0012100D">
      <w:r w:rsidRPr="0012100D">
        <w:rPr>
          <w:rFonts w:ascii="Times New Roman" w:eastAsia="Times New Roman" w:hAnsi="Times New Roman" w:cs="Times New Roman"/>
          <w:b/>
          <w:sz w:val="28"/>
          <w:szCs w:val="28"/>
          <w:lang w:eastAsia="ru-RU"/>
        </w:rPr>
        <w:t xml:space="preserve">Тема 2.1 </w:t>
      </w:r>
      <w:proofErr w:type="spellStart"/>
      <w:r w:rsidRPr="0012100D">
        <w:rPr>
          <w:rFonts w:ascii="Times New Roman" w:eastAsia="Times New Roman" w:hAnsi="Times New Roman" w:cs="Times New Roman"/>
          <w:b/>
          <w:bCs/>
          <w:sz w:val="28"/>
          <w:szCs w:val="28"/>
          <w:lang w:eastAsia="ru-RU"/>
        </w:rPr>
        <w:t>Надорганизменные</w:t>
      </w:r>
      <w:proofErr w:type="spellEnd"/>
      <w:r w:rsidRPr="0012100D">
        <w:rPr>
          <w:rFonts w:ascii="Times New Roman" w:eastAsia="Times New Roman" w:hAnsi="Times New Roman" w:cs="Times New Roman"/>
          <w:b/>
          <w:bCs/>
          <w:sz w:val="28"/>
          <w:szCs w:val="28"/>
          <w:lang w:eastAsia="ru-RU"/>
        </w:rPr>
        <w:t xml:space="preserve"> уровни организации живых организмов</w:t>
      </w:r>
    </w:p>
    <w:sectPr w:rsidR="00121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03A"/>
    <w:multiLevelType w:val="multilevel"/>
    <w:tmpl w:val="4DB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31422"/>
    <w:multiLevelType w:val="hybridMultilevel"/>
    <w:tmpl w:val="41B88E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231B0A"/>
    <w:multiLevelType w:val="multilevel"/>
    <w:tmpl w:val="14C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95005"/>
    <w:multiLevelType w:val="multilevel"/>
    <w:tmpl w:val="0BF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772DF"/>
    <w:multiLevelType w:val="hybridMultilevel"/>
    <w:tmpl w:val="2C8C6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FF611D"/>
    <w:multiLevelType w:val="multilevel"/>
    <w:tmpl w:val="E6D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55A4E"/>
    <w:multiLevelType w:val="multilevel"/>
    <w:tmpl w:val="6E64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815A0"/>
    <w:multiLevelType w:val="multilevel"/>
    <w:tmpl w:val="9C5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E3084"/>
    <w:multiLevelType w:val="multilevel"/>
    <w:tmpl w:val="DD0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B0426"/>
    <w:multiLevelType w:val="multilevel"/>
    <w:tmpl w:val="880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34528"/>
    <w:multiLevelType w:val="multilevel"/>
    <w:tmpl w:val="A3E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31C07"/>
    <w:multiLevelType w:val="multilevel"/>
    <w:tmpl w:val="FB301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2097F"/>
    <w:multiLevelType w:val="multilevel"/>
    <w:tmpl w:val="F24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3055B"/>
    <w:multiLevelType w:val="multilevel"/>
    <w:tmpl w:val="67D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F5DAD"/>
    <w:multiLevelType w:val="hybridMultilevel"/>
    <w:tmpl w:val="FBE2B5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F34E1"/>
    <w:multiLevelType w:val="multilevel"/>
    <w:tmpl w:val="D0A25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53512"/>
    <w:multiLevelType w:val="hybridMultilevel"/>
    <w:tmpl w:val="6C1E5C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E87205"/>
    <w:multiLevelType w:val="multilevel"/>
    <w:tmpl w:val="DC2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0"/>
  </w:num>
  <w:num w:numId="5">
    <w:abstractNumId w:val="13"/>
  </w:num>
  <w:num w:numId="6">
    <w:abstractNumId w:val="8"/>
  </w:num>
  <w:num w:numId="7">
    <w:abstractNumId w:val="17"/>
  </w:num>
  <w:num w:numId="8">
    <w:abstractNumId w:val="6"/>
  </w:num>
  <w:num w:numId="9">
    <w:abstractNumId w:val="12"/>
  </w:num>
  <w:num w:numId="10">
    <w:abstractNumId w:val="7"/>
  </w:num>
  <w:num w:numId="11">
    <w:abstractNumId w:val="10"/>
  </w:num>
  <w:num w:numId="12">
    <w:abstractNumId w:val="5"/>
  </w:num>
  <w:num w:numId="13">
    <w:abstractNumId w:val="16"/>
  </w:num>
  <w:num w:numId="14">
    <w:abstractNumId w:val="15"/>
  </w:num>
  <w:num w:numId="15">
    <w:abstractNumId w:val="11"/>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F"/>
    <w:rsid w:val="0012100D"/>
    <w:rsid w:val="00235A68"/>
    <w:rsid w:val="0061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6BDC"/>
  <w15:chartTrackingRefBased/>
  <w15:docId w15:val="{387131A9-3DBF-4517-89FA-4852A0D3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ars.ru/shkola/geografiya/antropogennye-fak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geografiya/bioticheskie-faktory.html" TargetMode="External"/><Relationship Id="rId11" Type="http://schemas.openxmlformats.org/officeDocument/2006/relationships/image" Target="http://www.grandars.ru/images/1/review/id/3903/880e8b6362.jpg" TargetMode="External"/><Relationship Id="rId5" Type="http://schemas.openxmlformats.org/officeDocument/2006/relationships/hyperlink" Target="http://www.grandars.ru/shkola/geografiya/abioticheskie-faktory.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grandars.ru/images/1/review/id/3903/a6547c603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3569</Words>
  <Characters>20349</Characters>
  <Application>Microsoft Office Word</Application>
  <DocSecurity>0</DocSecurity>
  <Lines>169</Lines>
  <Paragraphs>47</Paragraphs>
  <ScaleCrop>false</ScaleCrop>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Эдуардовна Аванесян</dc:creator>
  <cp:keywords/>
  <dc:description/>
  <cp:lastModifiedBy>Ирина Эдуардовна Аванесян</cp:lastModifiedBy>
  <cp:revision>2</cp:revision>
  <dcterms:created xsi:type="dcterms:W3CDTF">2021-02-26T09:54:00Z</dcterms:created>
  <dcterms:modified xsi:type="dcterms:W3CDTF">2021-02-26T09:57:00Z</dcterms:modified>
</cp:coreProperties>
</file>