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6E" w:rsidRDefault="00EA536E" w:rsidP="00EA536E">
      <w:pPr>
        <w:ind w:firstLine="426"/>
        <w:jc w:val="both"/>
      </w:pPr>
      <w:r>
        <w:t>В связи с последними событиями в Перми НЦПТИ подготовил серию информационных карточек, посвященных алгоритму действий в слу</w:t>
      </w:r>
      <w:r>
        <w:t>чае атаки на учебное заведение.</w:t>
      </w:r>
    </w:p>
    <w:p w:rsidR="00EA536E" w:rsidRDefault="00EA536E" w:rsidP="00EA536E">
      <w:pPr>
        <w:ind w:firstLine="426"/>
        <w:jc w:val="both"/>
      </w:pPr>
      <w:r>
        <w:t xml:space="preserve">Предлагаем вам ознакомиться </w:t>
      </w:r>
      <w:r>
        <w:t>с данной информацией.</w:t>
      </w:r>
      <w:bookmarkStart w:id="0" w:name="_GoBack"/>
      <w:bookmarkEnd w:id="0"/>
    </w:p>
    <w:p w:rsidR="00F31445" w:rsidRDefault="00EA536E" w:rsidP="00EA536E">
      <w:pPr>
        <w:jc w:val="both"/>
      </w:pPr>
      <w:r w:rsidRPr="00EA536E">
        <w:t xml:space="preserve">Ссылка на карточки: </w:t>
      </w:r>
      <w:hyperlink r:id="rId5" w:history="1">
        <w:r w:rsidRPr="00EA536E">
          <w:rPr>
            <w:rStyle w:val="a5"/>
          </w:rPr>
          <w:t>https://vk.com/ncpti_rnd?w=wall-112267450_5682</w:t>
        </w:r>
      </w:hyperlink>
    </w:p>
    <w:sectPr w:rsidR="00F31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6E"/>
    <w:rsid w:val="00EA536E"/>
    <w:rsid w:val="00F3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3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A53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3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A5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ncpti_rnd?w=wall-112267450_56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2021-09-27T06:38:00Z</dcterms:created>
  <dcterms:modified xsi:type="dcterms:W3CDTF">2021-09-27T06:45:00Z</dcterms:modified>
</cp:coreProperties>
</file>