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23C" w:rsidRDefault="0069123C" w:rsidP="0069123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ГОСУДАРСТВЕННОЕ БЮДЖЕТНОЕ ПРОФЕССИОНАЛЬНОЕ ОБРАЗОВАТЕЛЬНОЕ УЧРЕЖДЕНИЕ</w:t>
      </w:r>
    </w:p>
    <w:p w:rsidR="0069123C" w:rsidRDefault="0069123C" w:rsidP="0069123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РОСТОВСКОЙ ОБЛАСТИ «ДОНСКОЙ ПЕДАГОГИЧЕСКИЙ КОЛЛЕДЖ»</w:t>
      </w:r>
    </w:p>
    <w:p w:rsidR="0069123C" w:rsidRDefault="0069123C" w:rsidP="0069123C">
      <w:pPr>
        <w:ind w:firstLine="709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69123C" w:rsidRPr="0069123C" w:rsidRDefault="0069123C" w:rsidP="0069123C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экзаменационных вопросов по дисциплине</w:t>
      </w:r>
    </w:p>
    <w:p w:rsidR="0069123C" w:rsidRDefault="0069123C" w:rsidP="0069123C">
      <w:pPr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Pr="00DA6280">
        <w:rPr>
          <w:rFonts w:ascii="Times New Roman" w:hAnsi="Times New Roman"/>
          <w:b/>
          <w:bCs/>
          <w:sz w:val="24"/>
          <w:szCs w:val="24"/>
        </w:rPr>
        <w:t>Методика организации различных видов деятельности, общения и обучения детей с  недостатками эмоционально-личностных отношений и поведения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:rsidR="0069123C" w:rsidRPr="00AC4780" w:rsidRDefault="0069123C" w:rsidP="0069123C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</w:t>
      </w:r>
      <w:r>
        <w:rPr>
          <w:rFonts w:ascii="Times New Roman" w:hAnsi="Times New Roman"/>
          <w:b/>
          <w:bCs/>
          <w:sz w:val="24"/>
          <w:szCs w:val="24"/>
        </w:rPr>
        <w:t xml:space="preserve">о специальности 44.02.05. </w:t>
      </w:r>
      <w:r>
        <w:rPr>
          <w:rFonts w:ascii="Times New Roman" w:hAnsi="Times New Roman"/>
          <w:b/>
          <w:bCs/>
          <w:sz w:val="24"/>
          <w:szCs w:val="24"/>
        </w:rPr>
        <w:t>«</w:t>
      </w:r>
      <w:r>
        <w:rPr>
          <w:rFonts w:ascii="Times New Roman" w:hAnsi="Times New Roman"/>
          <w:b/>
          <w:bCs/>
          <w:sz w:val="24"/>
          <w:szCs w:val="24"/>
        </w:rPr>
        <w:t>Коррекционная пед</w:t>
      </w:r>
      <w:r>
        <w:rPr>
          <w:rFonts w:ascii="Times New Roman" w:hAnsi="Times New Roman"/>
          <w:b/>
          <w:bCs/>
          <w:sz w:val="24"/>
          <w:szCs w:val="24"/>
        </w:rPr>
        <w:t>агогика в начальном образовании»</w:t>
      </w:r>
    </w:p>
    <w:p w:rsidR="0069123C" w:rsidRDefault="0069123C" w:rsidP="00AC4780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8D22E1">
        <w:rPr>
          <w:rFonts w:ascii="Times New Roman" w:hAnsi="Times New Roman"/>
          <w:bCs/>
          <w:sz w:val="28"/>
          <w:szCs w:val="28"/>
        </w:rPr>
        <w:t>По</w:t>
      </w:r>
      <w:r w:rsidR="008D22E1">
        <w:rPr>
          <w:rFonts w:ascii="Times New Roman" w:hAnsi="Times New Roman"/>
          <w:bCs/>
          <w:sz w:val="28"/>
          <w:szCs w:val="28"/>
        </w:rPr>
        <w:t>нятие аутизм. Классификация РДА (по О.С. Никольской).</w:t>
      </w:r>
    </w:p>
    <w:p w:rsidR="008D22E1" w:rsidRPr="008D22E1" w:rsidRDefault="008D22E1" w:rsidP="00AC4780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Особенности речевого и интеллектуального развития </w:t>
      </w:r>
      <w:r>
        <w:rPr>
          <w:rFonts w:ascii="Times New Roman" w:hAnsi="Times New Roman"/>
          <w:sz w:val="28"/>
          <w:szCs w:val="28"/>
        </w:rPr>
        <w:t xml:space="preserve">младших школьников </w:t>
      </w:r>
      <w:r w:rsidRPr="008D22E1">
        <w:rPr>
          <w:rFonts w:ascii="Times New Roman" w:hAnsi="Times New Roman"/>
          <w:bCs/>
          <w:color w:val="000000"/>
          <w:sz w:val="28"/>
          <w:szCs w:val="28"/>
        </w:rPr>
        <w:t>с  недостатками эмоционально-личностных отношений и поведения.</w:t>
      </w:r>
    </w:p>
    <w:p w:rsidR="008D22E1" w:rsidRPr="008D22E1" w:rsidRDefault="008D22E1" w:rsidP="00AC4780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D22E1">
        <w:rPr>
          <w:rFonts w:ascii="Times New Roman" w:hAnsi="Times New Roman"/>
          <w:bCs/>
          <w:color w:val="000000"/>
          <w:sz w:val="28"/>
          <w:szCs w:val="28"/>
        </w:rPr>
        <w:t>Альтернативная коммуникация в обучении младших школьников с  недостатками эмоционально-личностных отношений и поведения.</w:t>
      </w:r>
    </w:p>
    <w:p w:rsidR="008D22E1" w:rsidRPr="008D22E1" w:rsidRDefault="008D22E1" w:rsidP="00AC4780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8D22E1">
        <w:rPr>
          <w:rFonts w:ascii="Times New Roman" w:hAnsi="Times New Roman"/>
          <w:bCs/>
          <w:color w:val="000000"/>
          <w:sz w:val="28"/>
          <w:szCs w:val="28"/>
        </w:rPr>
        <w:t>Принципы обучения</w:t>
      </w:r>
      <w:r w:rsidRPr="008D22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младших школьников </w:t>
      </w:r>
      <w:r w:rsidRPr="008D22E1">
        <w:rPr>
          <w:rFonts w:ascii="Times New Roman" w:hAnsi="Times New Roman"/>
          <w:bCs/>
          <w:color w:val="000000"/>
          <w:sz w:val="28"/>
          <w:szCs w:val="28"/>
        </w:rPr>
        <w:t>с  недостатками эмоционально-личностных отношений и поведения.</w:t>
      </w:r>
    </w:p>
    <w:p w:rsidR="00AE7C73" w:rsidRPr="008D22E1" w:rsidRDefault="00AE7C73" w:rsidP="00AC4780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8D22E1">
        <w:rPr>
          <w:rFonts w:ascii="Times New Roman" w:hAnsi="Times New Roman"/>
          <w:bCs/>
          <w:sz w:val="28"/>
          <w:szCs w:val="28"/>
        </w:rPr>
        <w:t xml:space="preserve">Основные подходы к организации обучения </w:t>
      </w:r>
      <w:r w:rsidRPr="008D22E1">
        <w:rPr>
          <w:rFonts w:ascii="Times New Roman" w:hAnsi="Times New Roman"/>
          <w:bCs/>
          <w:sz w:val="28"/>
          <w:szCs w:val="28"/>
        </w:rPr>
        <w:t>детей с  недостатками эмоционально-личностных отношений и поведения</w:t>
      </w:r>
      <w:r w:rsidRPr="008D22E1">
        <w:rPr>
          <w:rFonts w:ascii="Times New Roman" w:hAnsi="Times New Roman"/>
          <w:bCs/>
          <w:sz w:val="28"/>
          <w:szCs w:val="28"/>
        </w:rPr>
        <w:t>.</w:t>
      </w:r>
    </w:p>
    <w:p w:rsidR="0069123C" w:rsidRPr="008D22E1" w:rsidRDefault="00AE7C73" w:rsidP="00AC4780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8D22E1">
        <w:rPr>
          <w:rFonts w:ascii="Times New Roman" w:hAnsi="Times New Roman"/>
          <w:sz w:val="28"/>
          <w:szCs w:val="28"/>
        </w:rPr>
        <w:t xml:space="preserve">Специфика </w:t>
      </w:r>
      <w:r w:rsidRPr="008D22E1">
        <w:rPr>
          <w:rFonts w:ascii="Times New Roman" w:hAnsi="Times New Roman"/>
          <w:sz w:val="28"/>
          <w:szCs w:val="28"/>
        </w:rPr>
        <w:t>отбор</w:t>
      </w:r>
      <w:r w:rsidRPr="008D22E1">
        <w:rPr>
          <w:rFonts w:ascii="Times New Roman" w:hAnsi="Times New Roman"/>
          <w:sz w:val="28"/>
          <w:szCs w:val="28"/>
        </w:rPr>
        <w:t>а</w:t>
      </w:r>
      <w:r w:rsidRPr="008D22E1">
        <w:rPr>
          <w:rFonts w:ascii="Times New Roman" w:hAnsi="Times New Roman"/>
          <w:sz w:val="28"/>
          <w:szCs w:val="28"/>
        </w:rPr>
        <w:t xml:space="preserve"> содержания обучения </w:t>
      </w:r>
      <w:r w:rsidRPr="008D22E1">
        <w:rPr>
          <w:rFonts w:ascii="Times New Roman" w:hAnsi="Times New Roman"/>
          <w:sz w:val="28"/>
          <w:szCs w:val="28"/>
        </w:rPr>
        <w:t>младших школьников с РДА.</w:t>
      </w:r>
    </w:p>
    <w:p w:rsidR="00AE7C73" w:rsidRPr="008D22E1" w:rsidRDefault="00AE7C73" w:rsidP="00AC4780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8D22E1">
        <w:rPr>
          <w:rFonts w:ascii="Times New Roman" w:hAnsi="Times New Roman"/>
          <w:sz w:val="28"/>
          <w:szCs w:val="28"/>
        </w:rPr>
        <w:t>Направления коррекционно-педагогической работы по формированию навыков общения обучающихся с недостатками эмоционально-личностных отношений и поведения</w:t>
      </w:r>
      <w:r w:rsidRPr="008D22E1">
        <w:rPr>
          <w:rFonts w:ascii="Times New Roman" w:hAnsi="Times New Roman"/>
          <w:sz w:val="28"/>
          <w:szCs w:val="28"/>
        </w:rPr>
        <w:t>.</w:t>
      </w:r>
    </w:p>
    <w:p w:rsidR="00AE7C73" w:rsidRPr="008D22E1" w:rsidRDefault="00AE7C73" w:rsidP="00AC4780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8D22E1">
        <w:rPr>
          <w:rFonts w:ascii="Times New Roman" w:hAnsi="Times New Roman"/>
          <w:sz w:val="28"/>
          <w:szCs w:val="28"/>
        </w:rPr>
        <w:t>Особенности изобразительной деятельности</w:t>
      </w:r>
      <w:r w:rsidRPr="008D22E1">
        <w:rPr>
          <w:rFonts w:ascii="Times New Roman" w:hAnsi="Times New Roman"/>
          <w:bCs/>
          <w:sz w:val="28"/>
          <w:szCs w:val="28"/>
        </w:rPr>
        <w:t xml:space="preserve"> </w:t>
      </w:r>
      <w:r w:rsidRPr="008D22E1">
        <w:rPr>
          <w:rFonts w:ascii="Times New Roman" w:hAnsi="Times New Roman"/>
          <w:bCs/>
          <w:sz w:val="28"/>
          <w:szCs w:val="28"/>
        </w:rPr>
        <w:t>детей с  недостатками эмоционально-личностных отношений и поведения</w:t>
      </w:r>
      <w:r w:rsidRPr="008D22E1">
        <w:rPr>
          <w:rFonts w:ascii="Times New Roman" w:hAnsi="Times New Roman"/>
          <w:bCs/>
          <w:sz w:val="28"/>
          <w:szCs w:val="28"/>
        </w:rPr>
        <w:t>.</w:t>
      </w:r>
    </w:p>
    <w:p w:rsidR="00AE7C73" w:rsidRPr="008D22E1" w:rsidRDefault="00AE7C73" w:rsidP="00AC4780">
      <w:pPr>
        <w:pStyle w:val="a3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8D22E1">
        <w:rPr>
          <w:rFonts w:ascii="Times New Roman" w:hAnsi="Times New Roman"/>
          <w:sz w:val="28"/>
          <w:szCs w:val="28"/>
        </w:rPr>
        <w:t>Особенности физического развития</w:t>
      </w:r>
      <w:r w:rsidRPr="008D22E1">
        <w:rPr>
          <w:rFonts w:ascii="Times New Roman" w:hAnsi="Times New Roman"/>
          <w:bCs/>
          <w:sz w:val="28"/>
          <w:szCs w:val="28"/>
        </w:rPr>
        <w:t xml:space="preserve"> </w:t>
      </w:r>
      <w:r w:rsidRPr="008D22E1">
        <w:rPr>
          <w:rFonts w:ascii="Times New Roman" w:hAnsi="Times New Roman"/>
          <w:bCs/>
          <w:sz w:val="28"/>
          <w:szCs w:val="28"/>
        </w:rPr>
        <w:t>детей с  недостатками эмоционально-личностных отношений и поведения</w:t>
      </w:r>
      <w:r w:rsidRPr="008D22E1">
        <w:rPr>
          <w:rFonts w:ascii="Times New Roman" w:hAnsi="Times New Roman"/>
          <w:bCs/>
          <w:sz w:val="28"/>
          <w:szCs w:val="28"/>
        </w:rPr>
        <w:t>.</w:t>
      </w:r>
    </w:p>
    <w:p w:rsidR="00AE7C73" w:rsidRDefault="00AE7C73" w:rsidP="00AC478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8D22E1">
        <w:rPr>
          <w:rFonts w:ascii="Times New Roman" w:hAnsi="Times New Roman"/>
          <w:sz w:val="28"/>
          <w:szCs w:val="28"/>
        </w:rPr>
        <w:t xml:space="preserve">Задачи трудового </w:t>
      </w:r>
      <w:r w:rsidRPr="008D22E1">
        <w:rPr>
          <w:rFonts w:ascii="Times New Roman" w:hAnsi="Times New Roman"/>
          <w:sz w:val="28"/>
          <w:szCs w:val="28"/>
        </w:rPr>
        <w:t xml:space="preserve">обучения </w:t>
      </w:r>
      <w:r w:rsidRPr="008D22E1">
        <w:rPr>
          <w:rFonts w:ascii="Times New Roman" w:hAnsi="Times New Roman"/>
          <w:bCs/>
          <w:sz w:val="28"/>
          <w:szCs w:val="28"/>
        </w:rPr>
        <w:t>детей с  недостатками эмоционально-личностных отношений и поведения</w:t>
      </w:r>
      <w:r w:rsidRPr="008D22E1">
        <w:rPr>
          <w:rFonts w:ascii="Times New Roman" w:hAnsi="Times New Roman"/>
          <w:bCs/>
          <w:sz w:val="28"/>
          <w:szCs w:val="28"/>
        </w:rPr>
        <w:t>.</w:t>
      </w:r>
    </w:p>
    <w:p w:rsidR="00AC4780" w:rsidRPr="00AC4780" w:rsidRDefault="00AC4780" w:rsidP="00AC4780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357"/>
        <w:rPr>
          <w:rFonts w:ascii="Times New Roman" w:hAnsi="Times New Roman"/>
          <w:bCs/>
          <w:sz w:val="28"/>
          <w:szCs w:val="28"/>
        </w:rPr>
      </w:pPr>
      <w:r w:rsidRPr="00AC4780">
        <w:rPr>
          <w:rFonts w:ascii="Times New Roman" w:hAnsi="Times New Roman"/>
          <w:bCs/>
          <w:sz w:val="28"/>
          <w:szCs w:val="28"/>
        </w:rPr>
        <w:t>Приемы музыкального развития</w:t>
      </w:r>
      <w:r w:rsidRPr="00AC4780">
        <w:t xml:space="preserve"> </w:t>
      </w:r>
      <w:r w:rsidRPr="00AC4780">
        <w:rPr>
          <w:rFonts w:ascii="Times New Roman" w:hAnsi="Times New Roman"/>
          <w:bCs/>
          <w:sz w:val="28"/>
          <w:szCs w:val="28"/>
        </w:rPr>
        <w:t>детей с  недостатками эмоционально-личностных отношений и поведения.</w:t>
      </w:r>
    </w:p>
    <w:p w:rsidR="00AC4780" w:rsidRPr="00AC4780" w:rsidRDefault="00AC4780" w:rsidP="00AC478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AC4780">
        <w:rPr>
          <w:rFonts w:ascii="Times New Roman" w:eastAsia="Times New Roman" w:hAnsi="Times New Roman"/>
          <w:sz w:val="28"/>
          <w:szCs w:val="28"/>
          <w:lang w:eastAsia="ru-RU"/>
        </w:rPr>
        <w:t>Методика о</w:t>
      </w:r>
      <w:r w:rsidRPr="00AC4780">
        <w:rPr>
          <w:rFonts w:ascii="Times New Roman" w:eastAsia="Times New Roman" w:hAnsi="Times New Roman"/>
          <w:sz w:val="28"/>
          <w:szCs w:val="28"/>
          <w:lang w:eastAsia="ru-RU"/>
        </w:rPr>
        <w:t>бучени</w:t>
      </w:r>
      <w:r w:rsidRPr="00AC4780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AC47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C4780">
        <w:rPr>
          <w:rFonts w:ascii="Times New Roman" w:hAnsi="Times New Roman"/>
          <w:bCs/>
          <w:sz w:val="28"/>
          <w:szCs w:val="28"/>
        </w:rPr>
        <w:t>детей с  недостатками эмоционально-личностных отношений и поведения</w:t>
      </w:r>
      <w:r w:rsidRPr="00AC47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C4780">
        <w:rPr>
          <w:rFonts w:ascii="Times New Roman" w:eastAsia="Times New Roman" w:hAnsi="Times New Roman"/>
          <w:sz w:val="28"/>
          <w:szCs w:val="28"/>
          <w:lang w:eastAsia="ru-RU"/>
        </w:rPr>
        <w:t>начальным школьным навыкам</w:t>
      </w:r>
      <w:r w:rsidRPr="00AC478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E7C73" w:rsidRPr="008D22E1" w:rsidRDefault="00AE7C73" w:rsidP="00AC478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8D22E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Педагогические требования к организации </w:t>
      </w:r>
      <w:r w:rsidRPr="008D22E1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образовательных условий для детей </w:t>
      </w:r>
      <w:r w:rsidRPr="008D22E1">
        <w:rPr>
          <w:rFonts w:ascii="Times New Roman" w:eastAsia="Times New Roman" w:hAnsi="Times New Roman"/>
          <w:bCs/>
          <w:sz w:val="28"/>
          <w:szCs w:val="28"/>
          <w:lang w:eastAsia="ru-RU"/>
        </w:rPr>
        <w:t>с  недостатками эмоционально - личностных отношений и поведения</w:t>
      </w:r>
      <w:r w:rsidR="00AC4780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AE7C73" w:rsidRPr="008D22E1" w:rsidRDefault="00AE7C73" w:rsidP="00AC478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 w:rsidRPr="008D22E1">
        <w:rPr>
          <w:rFonts w:ascii="Times New Roman" w:hAnsi="Times New Roman"/>
          <w:sz w:val="28"/>
          <w:szCs w:val="28"/>
        </w:rPr>
        <w:t xml:space="preserve">Работа с родителями обучающихся  </w:t>
      </w:r>
      <w:r w:rsidRPr="008D22E1">
        <w:rPr>
          <w:rFonts w:ascii="Times New Roman" w:hAnsi="Times New Roman"/>
          <w:bCs/>
          <w:sz w:val="28"/>
          <w:szCs w:val="28"/>
        </w:rPr>
        <w:t>с  недостатками эмоционально-личностных отношений и поведения</w:t>
      </w:r>
      <w:r w:rsidRPr="008D22E1">
        <w:rPr>
          <w:rFonts w:ascii="Times New Roman" w:hAnsi="Times New Roman"/>
          <w:bCs/>
          <w:sz w:val="28"/>
          <w:szCs w:val="28"/>
        </w:rPr>
        <w:t>.</w:t>
      </w:r>
    </w:p>
    <w:p w:rsidR="00AE7C73" w:rsidRPr="008D22E1" w:rsidRDefault="00AC4780" w:rsidP="00AC478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35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C4780">
        <w:rPr>
          <w:rFonts w:ascii="Times New Roman" w:hAnsi="Times New Roman"/>
          <w:bCs/>
          <w:sz w:val="28"/>
          <w:szCs w:val="28"/>
        </w:rPr>
        <w:t>Формы школьного образован</w:t>
      </w:r>
      <w:r>
        <w:rPr>
          <w:rFonts w:ascii="Times New Roman" w:hAnsi="Times New Roman"/>
          <w:bCs/>
          <w:sz w:val="28"/>
          <w:szCs w:val="28"/>
        </w:rPr>
        <w:t xml:space="preserve">ия обучающихся с   недостатками </w:t>
      </w:r>
      <w:r w:rsidRPr="00AC4780">
        <w:rPr>
          <w:rFonts w:ascii="Times New Roman" w:hAnsi="Times New Roman"/>
          <w:bCs/>
          <w:sz w:val="28"/>
          <w:szCs w:val="28"/>
        </w:rPr>
        <w:t>эмоционально - личностных отношений и поведения.</w:t>
      </w:r>
      <w:r>
        <w:rPr>
          <w:rFonts w:ascii="Times New Roman" w:hAnsi="Times New Roman"/>
          <w:bCs/>
          <w:sz w:val="28"/>
          <w:szCs w:val="28"/>
        </w:rPr>
        <w:t xml:space="preserve"> Особенности инклюзивного обучения.</w:t>
      </w:r>
      <w:bookmarkStart w:id="0" w:name="_GoBack"/>
      <w:bookmarkEnd w:id="0"/>
    </w:p>
    <w:sectPr w:rsidR="00AE7C73" w:rsidRPr="008D2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1E74"/>
    <w:multiLevelType w:val="hybridMultilevel"/>
    <w:tmpl w:val="1520E3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23C"/>
    <w:rsid w:val="00071C28"/>
    <w:rsid w:val="005F73C8"/>
    <w:rsid w:val="0069123C"/>
    <w:rsid w:val="008D22E1"/>
    <w:rsid w:val="00AC4780"/>
    <w:rsid w:val="00AE7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2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123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23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12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72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Serega</dc:creator>
  <cp:lastModifiedBy>Serega</cp:lastModifiedBy>
  <cp:revision>1</cp:revision>
  <dcterms:created xsi:type="dcterms:W3CDTF">2020-11-18T15:00:00Z</dcterms:created>
  <dcterms:modified xsi:type="dcterms:W3CDTF">2020-11-18T15:54:00Z</dcterms:modified>
</cp:coreProperties>
</file>